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0BF5D" w14:textId="55D6C092" w:rsidR="001E41F3" w:rsidRDefault="001E41F3">
      <w:pPr>
        <w:pStyle w:val="CRCoverPage"/>
        <w:tabs>
          <w:tab w:val="right" w:pos="9639"/>
        </w:tabs>
        <w:spacing w:after="0"/>
        <w:rPr>
          <w:b/>
          <w:i/>
          <w:noProof/>
          <w:sz w:val="28"/>
        </w:rPr>
      </w:pPr>
      <w:r>
        <w:rPr>
          <w:b/>
          <w:noProof/>
          <w:sz w:val="24"/>
        </w:rPr>
        <w:t>3GPP TSG-</w:t>
      </w:r>
      <w:r w:rsidR="00DE0210" w:rsidRPr="00DE0210">
        <w:rPr>
          <w:b/>
          <w:noProof/>
          <w:sz w:val="24"/>
        </w:rPr>
        <w:t>RAN WG2 Meeting #10</w:t>
      </w:r>
      <w:r w:rsidR="0079696B">
        <w:rPr>
          <w:b/>
          <w:noProof/>
          <w:sz w:val="24"/>
        </w:rPr>
        <w:t>7</w:t>
      </w:r>
      <w:r>
        <w:rPr>
          <w:b/>
          <w:i/>
          <w:noProof/>
          <w:sz w:val="28"/>
        </w:rPr>
        <w:tab/>
      </w:r>
      <w:r w:rsidR="000D0799">
        <w:rPr>
          <w:b/>
          <w:i/>
          <w:noProof/>
          <w:sz w:val="28"/>
        </w:rPr>
        <w:fldChar w:fldCharType="begin"/>
      </w:r>
      <w:r w:rsidR="000D0799">
        <w:rPr>
          <w:b/>
          <w:i/>
          <w:noProof/>
          <w:sz w:val="28"/>
        </w:rPr>
        <w:instrText xml:space="preserve"> DOCPROPERTY  Tdoc#  \* MERGEFORMAT </w:instrText>
      </w:r>
      <w:r w:rsidR="000D0799">
        <w:rPr>
          <w:b/>
          <w:i/>
          <w:noProof/>
          <w:sz w:val="28"/>
        </w:rPr>
        <w:fldChar w:fldCharType="separate"/>
      </w:r>
      <w:r w:rsidR="000D0799" w:rsidRPr="00DE0210">
        <w:t xml:space="preserve"> </w:t>
      </w:r>
      <w:r w:rsidR="000D0799" w:rsidRPr="00395500">
        <w:rPr>
          <w:b/>
          <w:i/>
          <w:noProof/>
          <w:sz w:val="28"/>
        </w:rPr>
        <w:t>R2-190</w:t>
      </w:r>
      <w:r w:rsidR="000D0799">
        <w:rPr>
          <w:b/>
          <w:i/>
          <w:noProof/>
          <w:sz w:val="28"/>
        </w:rPr>
        <w:fldChar w:fldCharType="end"/>
      </w:r>
      <w:r w:rsidR="000D0799">
        <w:rPr>
          <w:b/>
          <w:i/>
          <w:noProof/>
          <w:sz w:val="28"/>
        </w:rPr>
        <w:t>9405</w:t>
      </w:r>
    </w:p>
    <w:p w14:paraId="4750BF5E" w14:textId="48800E7A" w:rsidR="001E41F3" w:rsidRDefault="0079696B" w:rsidP="005E2C44">
      <w:pPr>
        <w:pStyle w:val="CRCoverPage"/>
        <w:outlineLvl w:val="0"/>
        <w:rPr>
          <w:b/>
          <w:noProof/>
          <w:sz w:val="24"/>
        </w:rPr>
      </w:pPr>
      <w:r w:rsidRPr="0079696B">
        <w:rPr>
          <w:b/>
          <w:noProof/>
          <w:sz w:val="24"/>
        </w:rPr>
        <w:t>Prague, Czech Republic,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6B3084B0" w:rsidR="001E41F3" w:rsidRPr="00410371" w:rsidRDefault="003160D3" w:rsidP="005C01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36.331</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631CD60B" w:rsidR="001E41F3" w:rsidRPr="00410371" w:rsidRDefault="000D0799" w:rsidP="00547111">
            <w:pPr>
              <w:pStyle w:val="CRCoverPage"/>
              <w:spacing w:after="0"/>
              <w:rPr>
                <w:noProof/>
              </w:rPr>
            </w:pPr>
            <w:r>
              <w:rPr>
                <w:noProof/>
              </w:rPr>
              <w:t>4043</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7777777" w:rsidR="001E41F3" w:rsidRPr="00410371" w:rsidRDefault="003160D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2A86C9FB" w:rsidR="001E41F3" w:rsidRPr="00410371" w:rsidRDefault="0079696B" w:rsidP="0079696B">
            <w:pPr>
              <w:pStyle w:val="CRCoverPage"/>
              <w:spacing w:after="0"/>
              <w:jc w:val="center"/>
              <w:rPr>
                <w:noProof/>
                <w:sz w:val="28"/>
              </w:rPr>
            </w:pPr>
            <w:r>
              <w:rPr>
                <w:b/>
                <w:noProof/>
                <w:sz w:val="28"/>
              </w:rPr>
              <w:t>15.6</w:t>
            </w:r>
            <w:r w:rsidR="00DE0210">
              <w:rPr>
                <w:b/>
                <w:noProof/>
                <w:sz w:val="28"/>
              </w:rPr>
              <w:t>.</w:t>
            </w:r>
            <w:r>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844E3DD" w:rsidR="00F25D98" w:rsidRDefault="0017043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2AA692DB" w:rsidR="001E41F3" w:rsidRDefault="007B106C" w:rsidP="007B106C">
            <w:pPr>
              <w:pStyle w:val="CRCoverPage"/>
              <w:spacing w:after="0"/>
              <w:ind w:left="100"/>
              <w:rPr>
                <w:noProof/>
              </w:rPr>
            </w:pPr>
            <w:fldSimple w:instr=" DOCPROPERTY  CrTitle  \* MERGEFORMAT ">
              <w:r w:rsidR="0079696B">
                <w:t xml:space="preserve"> </w:t>
              </w:r>
              <w:r w:rsidR="0079696B" w:rsidRPr="0079696B">
                <w:t xml:space="preserve">Support of Idle mode measurement in </w:t>
              </w:r>
              <w:r>
                <w:t>E-UTRA/5GC</w:t>
              </w:r>
              <w:r w:rsidR="00DE0210" w:rsidRPr="00DE0210">
                <w:t xml:space="preserve"> </w:t>
              </w:r>
            </w:fldSimple>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77777777" w:rsidR="001E41F3" w:rsidRDefault="00DE0210" w:rsidP="00DE0210">
            <w:pPr>
              <w:pStyle w:val="CRCoverPage"/>
              <w:spacing w:after="0"/>
              <w:ind w:left="100"/>
              <w:rPr>
                <w:noProof/>
              </w:rPr>
            </w:pPr>
            <w:r w:rsidRPr="00DE0210">
              <w:rPr>
                <w:noProof/>
              </w:rPr>
              <w:t xml:space="preserve">LTE_5GCN_connect-Core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5C0F9648" w:rsidR="001E41F3" w:rsidRDefault="00DE0210" w:rsidP="0079696B">
            <w:pPr>
              <w:pStyle w:val="CRCoverPage"/>
              <w:spacing w:after="0"/>
              <w:ind w:left="100"/>
              <w:rPr>
                <w:noProof/>
              </w:rPr>
            </w:pPr>
            <w:r>
              <w:rPr>
                <w:noProof/>
              </w:rPr>
              <w:t>2019-0</w:t>
            </w:r>
            <w:r w:rsidR="0079696B">
              <w:rPr>
                <w:noProof/>
              </w:rPr>
              <w:t>8</w:t>
            </w:r>
            <w:r>
              <w:rPr>
                <w:noProof/>
              </w:rPr>
              <w:t>-</w:t>
            </w:r>
            <w:r w:rsidR="0079696B">
              <w:rPr>
                <w:noProof/>
              </w:rPr>
              <w:t>15</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7777777" w:rsidR="001E41F3" w:rsidRDefault="00DE0210" w:rsidP="00DE0210">
            <w:pPr>
              <w:pStyle w:val="CRCoverPage"/>
              <w:spacing w:after="0"/>
              <w:ind w:left="100" w:right="-609"/>
              <w:rPr>
                <w:b/>
                <w:noProof/>
              </w:rPr>
            </w:pPr>
            <w:r>
              <w:rPr>
                <w:b/>
                <w:noProof/>
              </w:rPr>
              <w:t>F</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77777777" w:rsidR="001E41F3" w:rsidRDefault="00DE0210" w:rsidP="00DE0210">
            <w:pPr>
              <w:pStyle w:val="CRCoverPage"/>
              <w:spacing w:after="0"/>
              <w:rPr>
                <w:noProof/>
              </w:rPr>
            </w:pPr>
            <w:r>
              <w:rPr>
                <w:noProof/>
              </w:rPr>
              <w:t xml:space="preserve"> Rel-15</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1C8779D2" w:rsidR="00251231" w:rsidRDefault="0079696B" w:rsidP="00251231">
            <w:pPr>
              <w:pStyle w:val="CRCoverPage"/>
              <w:spacing w:after="0"/>
              <w:rPr>
                <w:noProof/>
              </w:rPr>
            </w:pPr>
            <w:r>
              <w:rPr>
                <w:noProof/>
              </w:rPr>
              <w:t xml:space="preserve">In last meeting, based on </w:t>
            </w:r>
            <w:r w:rsidRPr="0079696B">
              <w:rPr>
                <w:noProof/>
              </w:rPr>
              <w:t>R2-1907992</w:t>
            </w:r>
            <w:r>
              <w:rPr>
                <w:noProof/>
              </w:rPr>
              <w:t xml:space="preserve">, RAN2 agreed to support IDLE mode measurement in RRC_INACTIVE. </w:t>
            </w:r>
          </w:p>
          <w:p w14:paraId="3B4C50A6" w14:textId="1D59336D" w:rsidR="0079696B" w:rsidRDefault="0079696B" w:rsidP="00251231">
            <w:pPr>
              <w:pStyle w:val="CRCoverPage"/>
              <w:spacing w:after="0"/>
              <w:rPr>
                <w:noProof/>
              </w:rPr>
            </w:pPr>
            <w:r>
              <w:rPr>
                <w:noProof/>
              </w:rPr>
              <w:t>But some procedure parts (</w:t>
            </w:r>
            <w:r w:rsidRPr="0079696B">
              <w:rPr>
                <w:noProof/>
              </w:rPr>
              <w:t>5.3.3.4</w:t>
            </w:r>
            <w:r w:rsidR="00DA17AC">
              <w:rPr>
                <w:noProof/>
              </w:rPr>
              <w:t xml:space="preserve"> for IDLE mode when connected to 5GC</w:t>
            </w:r>
            <w:r w:rsidRPr="0079696B">
              <w:rPr>
                <w:noProof/>
              </w:rPr>
              <w:t>, and 5.3.3.4a</w:t>
            </w:r>
            <w:r w:rsidR="00DA17AC">
              <w:rPr>
                <w:noProof/>
              </w:rPr>
              <w:t xml:space="preserve"> INACTIVE</w:t>
            </w:r>
            <w:r>
              <w:rPr>
                <w:noProof/>
              </w:rPr>
              <w:t xml:space="preserve">) still cannot support it. </w:t>
            </w:r>
          </w:p>
          <w:p w14:paraId="6CF960D7" w14:textId="77777777" w:rsidR="004D5BD5" w:rsidRDefault="004D5BD5" w:rsidP="00251231">
            <w:pPr>
              <w:pStyle w:val="CRCoverPage"/>
              <w:spacing w:after="0"/>
              <w:rPr>
                <w:noProof/>
              </w:rPr>
            </w:pPr>
          </w:p>
          <w:p w14:paraId="4750BFB0" w14:textId="0EF3DC69"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BFB9" w14:textId="77777777" w:rsidR="00DE0210" w:rsidRDefault="00DE0210" w:rsidP="00DE0210">
            <w:pPr>
              <w:spacing w:after="0"/>
              <w:ind w:left="100"/>
              <w:rPr>
                <w:rFonts w:ascii="Arial" w:hAnsi="Arial"/>
                <w:b/>
                <w:noProof/>
              </w:rPr>
            </w:pPr>
          </w:p>
          <w:p w14:paraId="4750BFBA" w14:textId="2626818C" w:rsidR="00DE0210" w:rsidRDefault="000B4D04" w:rsidP="0079696B">
            <w:pPr>
              <w:pStyle w:val="CRCoverPage"/>
              <w:spacing w:after="0"/>
              <w:rPr>
                <w:noProof/>
              </w:rPr>
            </w:pPr>
            <w:r>
              <w:rPr>
                <w:noProof/>
              </w:rPr>
              <w:t>I</w:t>
            </w:r>
            <w:r w:rsidR="0079696B">
              <w:rPr>
                <w:noProof/>
              </w:rPr>
              <w:t xml:space="preserve">n 5.3.3.4 and 5.3.3.4a, allow the UE to report IDLE mode measurement </w:t>
            </w:r>
            <w:r w:rsidR="00DA17AC">
              <w:rPr>
                <w:noProof/>
              </w:rPr>
              <w:t xml:space="preserve">when connected to 5GC and when </w:t>
            </w:r>
            <w:r w:rsidR="0079696B">
              <w:rPr>
                <w:noProof/>
              </w:rPr>
              <w:t>in RRC_INACTIVE</w:t>
            </w:r>
            <w:r w:rsidR="004D5BD5">
              <w:rPr>
                <w:noProof/>
              </w:rPr>
              <w:t>;</w:t>
            </w:r>
          </w:p>
          <w:p w14:paraId="23CBDC89" w14:textId="77777777" w:rsidR="004D5BD5" w:rsidRDefault="004D5BD5" w:rsidP="00DE0210">
            <w:pPr>
              <w:spacing w:after="0"/>
              <w:ind w:left="100"/>
              <w:rPr>
                <w:rFonts w:ascii="Arial" w:hAnsi="Arial"/>
                <w:b/>
                <w:noProof/>
              </w:rPr>
            </w:pPr>
          </w:p>
          <w:p w14:paraId="4750BFBB" w14:textId="77777777" w:rsidR="00DE0210" w:rsidRPr="007B0801" w:rsidRDefault="00DE0210" w:rsidP="00DE0210">
            <w:pPr>
              <w:spacing w:after="0"/>
              <w:ind w:left="100"/>
              <w:rPr>
                <w:rFonts w:ascii="Arial" w:hAnsi="Arial"/>
                <w:noProof/>
              </w:rPr>
            </w:pPr>
            <w:r w:rsidRPr="007B0801">
              <w:rPr>
                <w:rFonts w:ascii="Arial" w:hAnsi="Arial"/>
                <w:b/>
                <w:noProof/>
              </w:rPr>
              <w:t>Impact Analysis:</w:t>
            </w:r>
          </w:p>
          <w:p w14:paraId="4750BFBC" w14:textId="77777777" w:rsidR="00DE0210" w:rsidRPr="007B0801" w:rsidRDefault="00DE0210" w:rsidP="00DE0210">
            <w:pPr>
              <w:spacing w:after="0"/>
              <w:ind w:left="100"/>
              <w:rPr>
                <w:rFonts w:ascii="Arial" w:hAnsi="Arial" w:cs="Arial"/>
                <w:noProof/>
                <w:u w:val="single"/>
              </w:rPr>
            </w:pPr>
            <w:r w:rsidRPr="007B0801">
              <w:rPr>
                <w:rFonts w:ascii="Arial" w:hAnsi="Arial" w:cs="Arial"/>
                <w:noProof/>
                <w:u w:val="single"/>
              </w:rPr>
              <w:t xml:space="preserve">Impacted functionality: </w:t>
            </w:r>
          </w:p>
          <w:p w14:paraId="4750BFBD" w14:textId="52EA5931" w:rsidR="00DE0210" w:rsidRDefault="00DE0210" w:rsidP="00DE0210">
            <w:pPr>
              <w:spacing w:after="0"/>
              <w:ind w:left="100"/>
              <w:rPr>
                <w:rFonts w:ascii="Arial" w:hAnsi="Arial" w:cs="Arial"/>
                <w:lang w:val="en-US" w:eastAsia="zh-CN"/>
              </w:rPr>
            </w:pPr>
            <w:r>
              <w:rPr>
                <w:rFonts w:ascii="Arial" w:hAnsi="Arial" w:cs="Arial"/>
                <w:lang w:val="en-US" w:eastAsia="zh-CN"/>
              </w:rPr>
              <w:t>E-UTRA/5GC related features</w:t>
            </w:r>
            <w:r w:rsidR="00251231">
              <w:rPr>
                <w:rFonts w:ascii="Arial" w:hAnsi="Arial" w:cs="Arial"/>
                <w:lang w:val="en-US" w:eastAsia="zh-CN"/>
              </w:rPr>
              <w:t>.</w:t>
            </w:r>
          </w:p>
          <w:p w14:paraId="4750BFBE" w14:textId="77777777" w:rsidR="00DE0210" w:rsidRPr="007B0801" w:rsidRDefault="00DE0210" w:rsidP="00DE0210">
            <w:pPr>
              <w:spacing w:after="0"/>
              <w:ind w:left="100"/>
              <w:rPr>
                <w:rFonts w:ascii="Arial" w:hAnsi="Arial" w:cs="Arial"/>
                <w:lang w:val="en-US" w:eastAsia="zh-CN"/>
              </w:rPr>
            </w:pPr>
            <w:r w:rsidRPr="007B0801">
              <w:rPr>
                <w:rFonts w:ascii="Arial" w:hAnsi="Arial"/>
                <w:noProof/>
                <w:u w:val="single"/>
              </w:rPr>
              <w:t>Inter-operability:</w:t>
            </w:r>
          </w:p>
          <w:p w14:paraId="3EAE9C2B" w14:textId="29910B5D" w:rsidR="0079696B" w:rsidRDefault="0079696B" w:rsidP="0079696B">
            <w:pPr>
              <w:pStyle w:val="CRCoverPage"/>
              <w:spacing w:after="0"/>
              <w:ind w:left="100"/>
              <w:rPr>
                <w:noProof/>
              </w:rPr>
            </w:pPr>
            <w:r>
              <w:rPr>
                <w:noProof/>
              </w:rPr>
              <w:t>If the UE is implemented according to this CR but the network is not, it is unclear what network implementation will be on this IDLE mode measurement information.</w:t>
            </w:r>
          </w:p>
          <w:p w14:paraId="4750BFC1" w14:textId="585DAED3" w:rsidR="00251231" w:rsidRDefault="0079696B" w:rsidP="0079696B">
            <w:pPr>
              <w:pStyle w:val="CRCoverPage"/>
              <w:spacing w:after="0"/>
              <w:ind w:left="100"/>
              <w:rPr>
                <w:noProof/>
              </w:rPr>
            </w:pPr>
            <w:r>
              <w:rPr>
                <w:noProof/>
              </w:rPr>
              <w:t>If the network is implemented according to this CR but the UE is not, there is no inter-operbility problem.</w:t>
            </w:r>
          </w:p>
        </w:tc>
      </w:tr>
      <w:tr w:rsidR="001E41F3" w14:paraId="4750BFC5" w14:textId="77777777" w:rsidTr="00547111">
        <w:tc>
          <w:tcPr>
            <w:tcW w:w="2694" w:type="dxa"/>
            <w:gridSpan w:val="2"/>
            <w:tcBorders>
              <w:left w:val="single" w:sz="4" w:space="0" w:color="auto"/>
            </w:tcBorders>
          </w:tcPr>
          <w:p w14:paraId="4750BF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4F9791D5" w:rsidR="00251231" w:rsidRDefault="00251231" w:rsidP="00251231">
            <w:pPr>
              <w:spacing w:after="0"/>
              <w:ind w:left="100"/>
              <w:rPr>
                <w:rFonts w:ascii="Arial" w:hAnsi="Arial"/>
                <w:noProof/>
              </w:rPr>
            </w:pPr>
          </w:p>
          <w:p w14:paraId="4750BFCA" w14:textId="584745E7" w:rsidR="001E41F3" w:rsidRDefault="0079696B" w:rsidP="00AD288F">
            <w:pPr>
              <w:pStyle w:val="CRCoverPage"/>
              <w:spacing w:after="0"/>
              <w:ind w:left="100"/>
              <w:rPr>
                <w:noProof/>
              </w:rPr>
            </w:pPr>
            <w:r>
              <w:rPr>
                <w:noProof/>
              </w:rPr>
              <w:t xml:space="preserve">IDLE mode measurement in </w:t>
            </w:r>
            <w:r w:rsidR="00AD288F">
              <w:rPr>
                <w:noProof/>
              </w:rPr>
              <w:t>E-UTRA/5GC</w:t>
            </w:r>
            <w:bookmarkStart w:id="2" w:name="_GoBack"/>
            <w:bookmarkEnd w:id="2"/>
            <w:r>
              <w:rPr>
                <w:noProof/>
              </w:rPr>
              <w:t xml:space="preserve"> does not work. </w:t>
            </w: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2FB69763" w:rsidR="001E41F3" w:rsidRDefault="0079696B" w:rsidP="006D4D11">
            <w:pPr>
              <w:pStyle w:val="CRCoverPage"/>
              <w:spacing w:after="0"/>
              <w:ind w:left="100"/>
              <w:rPr>
                <w:noProof/>
              </w:rPr>
            </w:pPr>
            <w:r>
              <w:rPr>
                <w:noProof/>
              </w:rPr>
              <w:t>5.3.3.4, 5.3.3.4a</w:t>
            </w: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Default="00DE0210">
            <w:pPr>
              <w:pStyle w:val="CRCoverPage"/>
              <w:spacing w:after="0"/>
              <w:jc w:val="center"/>
              <w:rPr>
                <w:b/>
                <w:caps/>
                <w:noProof/>
              </w:rPr>
            </w:pPr>
            <w:r>
              <w:rPr>
                <w:b/>
                <w:caps/>
                <w:noProof/>
              </w:rPr>
              <w:t>X</w:t>
            </w: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0BFDF" w14:textId="77777777" w:rsidR="001E41F3" w:rsidRDefault="00145D43">
            <w:pPr>
              <w:pStyle w:val="CRCoverPage"/>
              <w:spacing w:after="0"/>
              <w:ind w:left="99"/>
              <w:rPr>
                <w:noProof/>
              </w:rPr>
            </w:pPr>
            <w:r>
              <w:rPr>
                <w:noProof/>
              </w:rPr>
              <w:t xml:space="preserve">TS/TR ... CR ... </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D554254" w:rsidR="001E41F3" w:rsidRDefault="001E41F3">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50BFF5" w14:textId="77777777" w:rsidR="00DE0210" w:rsidRPr="007120FF" w:rsidRDefault="00DE021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BFF7" w14:textId="77777777" w:rsidTr="006D4D11">
        <w:tc>
          <w:tcPr>
            <w:tcW w:w="9629" w:type="dxa"/>
            <w:shd w:val="clear" w:color="auto" w:fill="D0CECE"/>
          </w:tcPr>
          <w:p w14:paraId="4750BFF6" w14:textId="77777777" w:rsidR="00DE0210" w:rsidRPr="002B1114" w:rsidRDefault="00DE0210" w:rsidP="0010757D">
            <w:pPr>
              <w:pStyle w:val="TP-change"/>
              <w:rPr>
                <w:lang w:eastAsia="en-US"/>
              </w:rPr>
            </w:pPr>
          </w:p>
        </w:tc>
      </w:tr>
    </w:tbl>
    <w:p w14:paraId="4750BFF8" w14:textId="77777777" w:rsidR="00DE0210" w:rsidRDefault="00DE0210" w:rsidP="00DE0210">
      <w:pPr>
        <w:rPr>
          <w:iCs/>
        </w:rPr>
      </w:pPr>
      <w:bookmarkStart w:id="3" w:name="_Toc535571137"/>
    </w:p>
    <w:p w14:paraId="64EB8EF1" w14:textId="77777777" w:rsidR="006339B7" w:rsidRPr="00867590" w:rsidRDefault="006339B7" w:rsidP="006339B7">
      <w:pPr>
        <w:pStyle w:val="Heading4"/>
      </w:pPr>
      <w:bookmarkStart w:id="4" w:name="_Toc12745329"/>
      <w:bookmarkEnd w:id="3"/>
      <w:r w:rsidRPr="00867590">
        <w:t>5.3.3.4</w:t>
      </w:r>
      <w:r w:rsidRPr="00867590">
        <w:tab/>
        <w:t xml:space="preserve">Reception of the </w:t>
      </w:r>
      <w:r w:rsidRPr="00867590">
        <w:rPr>
          <w:i/>
        </w:rPr>
        <w:t>RRCConnectionSetup</w:t>
      </w:r>
      <w:r w:rsidRPr="00867590">
        <w:t xml:space="preserve"> by the UE</w:t>
      </w:r>
      <w:bookmarkEnd w:id="4"/>
    </w:p>
    <w:p w14:paraId="3BD79568" w14:textId="77777777" w:rsidR="006339B7" w:rsidRPr="00867590" w:rsidRDefault="006339B7" w:rsidP="006339B7">
      <w:pPr>
        <w:pStyle w:val="NO"/>
      </w:pPr>
      <w:r w:rsidRPr="00867590">
        <w:t>NOTE 1:</w:t>
      </w:r>
      <w:r w:rsidRPr="00867590">
        <w:tab/>
        <w:t>Prior to this, lower layer signalling is used to allocate a C-RNTI. For further details see TS 36.321 [6];</w:t>
      </w:r>
    </w:p>
    <w:p w14:paraId="588B9929" w14:textId="77777777" w:rsidR="006339B7" w:rsidRPr="00867590" w:rsidRDefault="006339B7" w:rsidP="006339B7">
      <w:r w:rsidRPr="00867590">
        <w:t>The UE shall:</w:t>
      </w:r>
    </w:p>
    <w:p w14:paraId="7E7FA6B0" w14:textId="77777777" w:rsidR="006339B7" w:rsidRPr="00867590" w:rsidRDefault="006339B7" w:rsidP="006339B7">
      <w:pPr>
        <w:pStyle w:val="B1"/>
        <w:rPr>
          <w:i/>
        </w:rPr>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a suspended RRC connection:</w:t>
      </w:r>
    </w:p>
    <w:p w14:paraId="022AA441" w14:textId="77777777" w:rsidR="006339B7" w:rsidRPr="00867590" w:rsidRDefault="006339B7" w:rsidP="006339B7">
      <w:pPr>
        <w:pStyle w:val="B2"/>
      </w:pPr>
      <w:r w:rsidRPr="00867590">
        <w:t>2&gt;</w:t>
      </w:r>
      <w:r w:rsidRPr="00867590">
        <w:tab/>
        <w:t>release all radio resources, including release of the RLC entity, the MAC configuration and the associated PDCP entity for all established or suspended RBs, except for SRB0;</w:t>
      </w:r>
    </w:p>
    <w:p w14:paraId="38EBFDE6" w14:textId="77777777" w:rsidR="006339B7" w:rsidRPr="00867590" w:rsidRDefault="006339B7" w:rsidP="006339B7">
      <w:pPr>
        <w:pStyle w:val="B2"/>
      </w:pPr>
      <w:r w:rsidRPr="00867590">
        <w:t>2&gt;</w:t>
      </w:r>
      <w:r w:rsidRPr="00867590">
        <w:tab/>
        <w:t xml:space="preserve">discard the stored UE AS context and </w:t>
      </w:r>
      <w:r w:rsidRPr="00867590">
        <w:rPr>
          <w:i/>
        </w:rPr>
        <w:t>resumeIdentity</w:t>
      </w:r>
      <w:r w:rsidRPr="00867590">
        <w:t>;</w:t>
      </w:r>
    </w:p>
    <w:p w14:paraId="50782172" w14:textId="77777777" w:rsidR="006339B7" w:rsidRPr="00867590" w:rsidRDefault="006339B7" w:rsidP="006339B7">
      <w:pPr>
        <w:pStyle w:val="B2"/>
      </w:pPr>
      <w:r w:rsidRPr="00867590">
        <w:t>2&gt;</w:t>
      </w:r>
      <w:r w:rsidRPr="00867590">
        <w:tab/>
        <w:t xml:space="preserve">if stored, discard the stored </w:t>
      </w:r>
      <w:r w:rsidRPr="00867590">
        <w:rPr>
          <w:i/>
        </w:rPr>
        <w:t>nextHopChainingCount</w:t>
      </w:r>
      <w:r w:rsidRPr="00867590">
        <w:t>;</w:t>
      </w:r>
    </w:p>
    <w:p w14:paraId="2BA7E86F" w14:textId="77777777" w:rsidR="006339B7" w:rsidRPr="00867590" w:rsidRDefault="006339B7" w:rsidP="006339B7">
      <w:pPr>
        <w:pStyle w:val="B2"/>
      </w:pPr>
      <w:r w:rsidRPr="00867590">
        <w:t>2&gt;</w:t>
      </w:r>
      <w:r w:rsidRPr="00867590">
        <w:tab/>
        <w:t xml:space="preserve">if stored, discard the stored </w:t>
      </w:r>
      <w:r w:rsidRPr="00867590">
        <w:rPr>
          <w:i/>
        </w:rPr>
        <w:t>drb-ContinueROHC</w:t>
      </w:r>
      <w:r w:rsidRPr="00867590">
        <w:t>;</w:t>
      </w:r>
    </w:p>
    <w:p w14:paraId="638CB1E1" w14:textId="77777777" w:rsidR="006339B7" w:rsidRPr="00867590" w:rsidRDefault="006339B7" w:rsidP="006339B7">
      <w:pPr>
        <w:pStyle w:val="B2"/>
      </w:pPr>
      <w:r w:rsidRPr="00867590">
        <w:t>2&gt;</w:t>
      </w:r>
      <w:r w:rsidRPr="00867590">
        <w:tab/>
        <w:t>indicate to upper layers fallback of the RRC connection;</w:t>
      </w:r>
    </w:p>
    <w:p w14:paraId="2790F07D" w14:textId="77777777" w:rsidR="006339B7" w:rsidRPr="00867590" w:rsidRDefault="006339B7" w:rsidP="006339B7">
      <w:pPr>
        <w:pStyle w:val="B1"/>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RRC_INACTIVE:</w:t>
      </w:r>
    </w:p>
    <w:p w14:paraId="7E66A686" w14:textId="77777777" w:rsidR="006339B7" w:rsidRPr="00867590" w:rsidRDefault="006339B7" w:rsidP="006339B7">
      <w:pPr>
        <w:pStyle w:val="B2"/>
      </w:pPr>
      <w:r w:rsidRPr="00867590">
        <w:t>2&gt;</w:t>
      </w:r>
      <w:r w:rsidRPr="00867590">
        <w:tab/>
        <w:t>stop T380 if running;</w:t>
      </w:r>
    </w:p>
    <w:p w14:paraId="430F6EF2" w14:textId="77777777" w:rsidR="006339B7" w:rsidRPr="00867590" w:rsidRDefault="006339B7" w:rsidP="006339B7">
      <w:pPr>
        <w:pStyle w:val="B2"/>
      </w:pPr>
      <w:r w:rsidRPr="00867590">
        <w:rPr>
          <w:rFonts w:eastAsia="Batang"/>
        </w:rPr>
        <w:t>2&gt;</w:t>
      </w:r>
      <w:r w:rsidRPr="00867590">
        <w:rPr>
          <w:rFonts w:eastAsia="Batang"/>
        </w:rPr>
        <w:tab/>
      </w:r>
      <w:r w:rsidRPr="00867590">
        <w:t>discard the stored UE Inactive AS context;</w:t>
      </w:r>
    </w:p>
    <w:p w14:paraId="422014F4" w14:textId="77777777" w:rsidR="006339B7" w:rsidRPr="00867590" w:rsidRDefault="006339B7" w:rsidP="006339B7">
      <w:pPr>
        <w:pStyle w:val="B2"/>
      </w:pPr>
      <w:r w:rsidRPr="00867590">
        <w:t>2&gt;</w:t>
      </w:r>
      <w:r w:rsidRPr="00867590">
        <w:tab/>
        <w:t>discard any current AS security context including the K</w:t>
      </w:r>
      <w:r w:rsidRPr="00867590">
        <w:rPr>
          <w:vertAlign w:val="subscript"/>
        </w:rPr>
        <w:t>RRCenc</w:t>
      </w:r>
      <w:r w:rsidRPr="00867590">
        <w:t xml:space="preserve"> key, the K</w:t>
      </w:r>
      <w:r w:rsidRPr="00867590">
        <w:rPr>
          <w:vertAlign w:val="subscript"/>
        </w:rPr>
        <w:t>RRCint</w:t>
      </w:r>
      <w:r w:rsidRPr="00867590">
        <w:t xml:space="preserve"> key, the K</w:t>
      </w:r>
      <w:r w:rsidRPr="00867590">
        <w:rPr>
          <w:vertAlign w:val="subscript"/>
        </w:rPr>
        <w:t>UPint</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w:t>
      </w:r>
    </w:p>
    <w:p w14:paraId="63D0A2B7" w14:textId="77777777" w:rsidR="006339B7" w:rsidRPr="00867590" w:rsidRDefault="006339B7" w:rsidP="006339B7">
      <w:pPr>
        <w:pStyle w:val="B2"/>
      </w:pPr>
      <w:r w:rsidRPr="00867590">
        <w:t>2&gt;</w:t>
      </w:r>
      <w:r w:rsidRPr="00867590">
        <w:tab/>
        <w:t>release radio resources for all established RBs except SRB0, including release of the RLC entities, of the associated PDCP entities and of SDAP entities;</w:t>
      </w:r>
    </w:p>
    <w:p w14:paraId="55FF2AA9" w14:textId="77777777" w:rsidR="006339B7" w:rsidRPr="00867590" w:rsidRDefault="006339B7" w:rsidP="006339B7">
      <w:pPr>
        <w:pStyle w:val="B2"/>
      </w:pPr>
      <w:r w:rsidRPr="00867590">
        <w:t>2&gt;</w:t>
      </w:r>
      <w:r w:rsidRPr="00867590">
        <w:tab/>
        <w:t>release the RRC configuration except for the default L1 parameter values, default MAC main configuration and CCCH;</w:t>
      </w:r>
    </w:p>
    <w:p w14:paraId="3914699D" w14:textId="77777777" w:rsidR="006339B7" w:rsidRPr="00867590" w:rsidRDefault="006339B7" w:rsidP="006339B7">
      <w:pPr>
        <w:pStyle w:val="B2"/>
      </w:pPr>
      <w:r w:rsidRPr="00867590">
        <w:t>2&gt;</w:t>
      </w:r>
      <w:r w:rsidRPr="00867590">
        <w:tab/>
        <w:t>apply the default NR PDCP configuration as specified in TS 38.331 [82], clause 9.2.1.1 for SRB1;</w:t>
      </w:r>
    </w:p>
    <w:p w14:paraId="5F248C2B" w14:textId="77777777" w:rsidR="006339B7" w:rsidRPr="00867590" w:rsidRDefault="006339B7" w:rsidP="006339B7">
      <w:pPr>
        <w:pStyle w:val="B2"/>
      </w:pPr>
      <w:r w:rsidRPr="00867590">
        <w:t>2&gt;</w:t>
      </w:r>
      <w:r w:rsidRPr="00867590">
        <w:tab/>
        <w:t>use NR PDCP for all subsequent messages received and sent by the UE via SRB1;</w:t>
      </w:r>
    </w:p>
    <w:p w14:paraId="18222930" w14:textId="77777777" w:rsidR="006339B7" w:rsidRPr="00867590" w:rsidRDefault="006339B7" w:rsidP="006339B7">
      <w:pPr>
        <w:pStyle w:val="B2"/>
        <w:rPr>
          <w:i/>
        </w:rPr>
      </w:pPr>
      <w:r w:rsidRPr="00867590">
        <w:t>2&gt;</w:t>
      </w:r>
      <w:r w:rsidRPr="00867590">
        <w:tab/>
        <w:t>indicate to upper layers fallback of the RRC connection;</w:t>
      </w:r>
    </w:p>
    <w:p w14:paraId="7192C890" w14:textId="77777777" w:rsidR="006339B7" w:rsidRPr="00867590" w:rsidRDefault="006339B7" w:rsidP="006339B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7252A02" w14:textId="77777777" w:rsidR="006339B7" w:rsidRPr="00867590" w:rsidRDefault="006339B7" w:rsidP="006339B7">
      <w:pPr>
        <w:pStyle w:val="B1"/>
      </w:pPr>
      <w:bookmarkStart w:id="5" w:name="OLE_LINK58"/>
      <w:bookmarkStart w:id="6" w:name="OLE_LINK63"/>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57C96591" w14:textId="77777777" w:rsidR="006339B7" w:rsidRPr="00867590" w:rsidRDefault="006339B7" w:rsidP="006339B7">
      <w:pPr>
        <w:pStyle w:val="B1"/>
      </w:pPr>
      <w:r w:rsidRPr="00867590">
        <w:t>1&gt;</w:t>
      </w:r>
      <w:r w:rsidRPr="00867590">
        <w:tab/>
        <w:t xml:space="preserve">if stored, discard the dedicated offset provided by the </w:t>
      </w:r>
      <w:r w:rsidRPr="00867590">
        <w:rPr>
          <w:i/>
          <w:iCs/>
        </w:rPr>
        <w:t>redirectedCarrierOffsetDedicated</w:t>
      </w:r>
      <w:r w:rsidRPr="00867590">
        <w:t>;</w:t>
      </w:r>
    </w:p>
    <w:bookmarkEnd w:id="5"/>
    <w:bookmarkEnd w:id="6"/>
    <w:p w14:paraId="644A5985" w14:textId="77777777" w:rsidR="006339B7" w:rsidRPr="00867590" w:rsidRDefault="006339B7" w:rsidP="006339B7">
      <w:pPr>
        <w:pStyle w:val="B1"/>
      </w:pPr>
      <w:r w:rsidRPr="00867590">
        <w:t>1&gt;</w:t>
      </w:r>
      <w:r w:rsidRPr="00867590">
        <w:tab/>
        <w:t>stop timer T300;</w:t>
      </w:r>
    </w:p>
    <w:p w14:paraId="13592819" w14:textId="77777777" w:rsidR="006339B7" w:rsidRPr="00867590" w:rsidRDefault="006339B7" w:rsidP="006339B7">
      <w:pPr>
        <w:pStyle w:val="B1"/>
      </w:pPr>
      <w:r w:rsidRPr="00867590">
        <w:t>1&gt;</w:t>
      </w:r>
      <w:r w:rsidRPr="00867590">
        <w:tab/>
        <w:t>if T302 is running:</w:t>
      </w:r>
    </w:p>
    <w:p w14:paraId="5E640652" w14:textId="77777777" w:rsidR="006339B7" w:rsidRPr="00867590" w:rsidRDefault="006339B7" w:rsidP="006339B7">
      <w:pPr>
        <w:pStyle w:val="B2"/>
      </w:pPr>
      <w:r w:rsidRPr="00867590">
        <w:t>2&gt;</w:t>
      </w:r>
      <w:r w:rsidRPr="00867590">
        <w:tab/>
        <w:t>stop timer T302;</w:t>
      </w:r>
    </w:p>
    <w:p w14:paraId="3E535D51" w14:textId="77777777" w:rsidR="006339B7" w:rsidRPr="00867590" w:rsidRDefault="006339B7" w:rsidP="006339B7">
      <w:pPr>
        <w:pStyle w:val="B2"/>
      </w:pPr>
      <w:r w:rsidRPr="00867590">
        <w:t>2&gt;</w:t>
      </w:r>
      <w:r w:rsidRPr="00867590">
        <w:tab/>
        <w:t>if the UE is connected to 5GC:</w:t>
      </w:r>
    </w:p>
    <w:p w14:paraId="1F2FCAFD" w14:textId="77777777" w:rsidR="006339B7" w:rsidRPr="00867590" w:rsidRDefault="006339B7" w:rsidP="006339B7">
      <w:pPr>
        <w:pStyle w:val="B3"/>
      </w:pPr>
      <w:r w:rsidRPr="00867590">
        <w:t>3&gt;</w:t>
      </w:r>
      <w:r w:rsidRPr="00867590">
        <w:tab/>
        <w:t>perform the actions as specified in 5.3.16.4;</w:t>
      </w:r>
    </w:p>
    <w:p w14:paraId="078B083B" w14:textId="77777777" w:rsidR="006339B7" w:rsidRPr="00867590" w:rsidRDefault="006339B7" w:rsidP="006339B7">
      <w:pPr>
        <w:pStyle w:val="B1"/>
      </w:pPr>
      <w:r w:rsidRPr="00867590">
        <w:t>1&gt;</w:t>
      </w:r>
      <w:r w:rsidRPr="00867590">
        <w:tab/>
        <w:t>stop timer T303, if running;</w:t>
      </w:r>
    </w:p>
    <w:p w14:paraId="7BC77B5F" w14:textId="77777777" w:rsidR="006339B7" w:rsidRPr="00867590" w:rsidRDefault="006339B7" w:rsidP="006339B7">
      <w:pPr>
        <w:pStyle w:val="B1"/>
      </w:pPr>
      <w:r w:rsidRPr="00867590">
        <w:t>1&gt;</w:t>
      </w:r>
      <w:r w:rsidRPr="00867590">
        <w:tab/>
        <w:t>stop timer T305, if running;</w:t>
      </w:r>
    </w:p>
    <w:p w14:paraId="2ED4F7B4" w14:textId="77777777" w:rsidR="006339B7" w:rsidRPr="00867590" w:rsidRDefault="006339B7" w:rsidP="006339B7">
      <w:pPr>
        <w:pStyle w:val="B1"/>
        <w:rPr>
          <w:lang w:eastAsia="ko-KR"/>
        </w:rPr>
      </w:pPr>
      <w:r w:rsidRPr="00867590">
        <w:lastRenderedPageBreak/>
        <w:t>1&gt;</w:t>
      </w:r>
      <w:r w:rsidRPr="00867590">
        <w:tab/>
        <w:t>stop timer T306, if running;</w:t>
      </w:r>
    </w:p>
    <w:p w14:paraId="3B2F8889" w14:textId="77777777" w:rsidR="006339B7" w:rsidRPr="00867590" w:rsidRDefault="006339B7" w:rsidP="006339B7">
      <w:pPr>
        <w:pStyle w:val="B1"/>
      </w:pPr>
      <w:r w:rsidRPr="00867590">
        <w:t>1&gt;</w:t>
      </w:r>
      <w:r w:rsidRPr="00867590">
        <w:tab/>
        <w:t>stop timer T3</w:t>
      </w:r>
      <w:r w:rsidRPr="00867590">
        <w:rPr>
          <w:lang w:eastAsia="ko-KR"/>
        </w:rPr>
        <w:t>08</w:t>
      </w:r>
      <w:r w:rsidRPr="00867590">
        <w:t>, if running;</w:t>
      </w:r>
    </w:p>
    <w:p w14:paraId="2995C8F0" w14:textId="77777777" w:rsidR="006339B7" w:rsidRPr="00867590" w:rsidRDefault="006339B7" w:rsidP="006339B7">
      <w:pPr>
        <w:pStyle w:val="B1"/>
      </w:pPr>
      <w:r w:rsidRPr="00867590">
        <w:t>1&gt;</w:t>
      </w:r>
      <w:r w:rsidRPr="00867590">
        <w:tab/>
        <w:t>perform the actions as specified in 5.3.3.7;</w:t>
      </w:r>
    </w:p>
    <w:p w14:paraId="724A5881" w14:textId="77777777" w:rsidR="006339B7" w:rsidRPr="00867590" w:rsidRDefault="006339B7" w:rsidP="006339B7">
      <w:pPr>
        <w:pStyle w:val="B1"/>
      </w:pPr>
      <w:r w:rsidRPr="00867590">
        <w:t>1&gt;</w:t>
      </w:r>
      <w:r w:rsidRPr="00867590">
        <w:tab/>
        <w:t>stop timer T320, if running;</w:t>
      </w:r>
    </w:p>
    <w:p w14:paraId="29324B58" w14:textId="77777777" w:rsidR="006339B7" w:rsidRPr="00867590" w:rsidRDefault="006339B7" w:rsidP="006339B7">
      <w:pPr>
        <w:pStyle w:val="B1"/>
        <w:ind w:left="284" w:firstLine="0"/>
        <w:rPr>
          <w:lang w:eastAsia="zh-TW"/>
        </w:rPr>
      </w:pPr>
      <w:r w:rsidRPr="00867590">
        <w:t>1&gt;</w:t>
      </w:r>
      <w:r w:rsidRPr="00867590">
        <w:tab/>
        <w:t>stop timer T350, if running;</w:t>
      </w:r>
    </w:p>
    <w:p w14:paraId="098139D3" w14:textId="77777777" w:rsidR="006339B7" w:rsidRPr="00867590" w:rsidRDefault="006339B7" w:rsidP="006339B7">
      <w:pPr>
        <w:pStyle w:val="B1"/>
        <w:ind w:left="284" w:firstLine="0"/>
        <w:rPr>
          <w:lang w:eastAsia="ko-KR"/>
        </w:rPr>
      </w:pPr>
      <w:r w:rsidRPr="00867590">
        <w:t>1&gt;</w:t>
      </w:r>
      <w:r w:rsidRPr="00867590">
        <w:tab/>
        <w:t>perform the actions as specified in 5.6.12.4</w:t>
      </w:r>
      <w:r w:rsidRPr="00867590">
        <w:rPr>
          <w:lang w:eastAsia="zh-TW"/>
        </w:rPr>
        <w:t>;</w:t>
      </w:r>
    </w:p>
    <w:p w14:paraId="3D9418BD" w14:textId="77777777" w:rsidR="006339B7" w:rsidRPr="00867590" w:rsidRDefault="006339B7" w:rsidP="006339B7">
      <w:pPr>
        <w:pStyle w:val="B1"/>
        <w:ind w:left="284" w:firstLine="0"/>
        <w:rPr>
          <w:lang w:eastAsia="zh-TW"/>
        </w:rPr>
      </w:pPr>
      <w:r w:rsidRPr="00867590">
        <w:rPr>
          <w:lang w:eastAsia="ko-KR"/>
        </w:rPr>
        <w:t>1&gt;</w:t>
      </w:r>
      <w:r w:rsidRPr="00867590">
        <w:tab/>
      </w:r>
      <w:r w:rsidRPr="00867590">
        <w:rPr>
          <w:lang w:eastAsia="ko-KR"/>
        </w:rPr>
        <w:t xml:space="preserve">release </w:t>
      </w:r>
      <w:r w:rsidRPr="00867590">
        <w:rPr>
          <w:i/>
        </w:rPr>
        <w:t>rclwi-Configuration</w:t>
      </w:r>
      <w:r w:rsidRPr="00867590">
        <w:t>,</w:t>
      </w:r>
      <w:r w:rsidRPr="00867590">
        <w:rPr>
          <w:lang w:eastAsia="ko-KR"/>
        </w:rPr>
        <w:t xml:space="preserve"> if configured</w:t>
      </w:r>
      <w:r w:rsidRPr="00867590">
        <w:rPr>
          <w:lang w:eastAsia="zh-TW"/>
        </w:rPr>
        <w:t>, as specified in 5.6.16.2</w:t>
      </w:r>
      <w:r w:rsidRPr="00867590">
        <w:rPr>
          <w:lang w:eastAsia="ko-KR"/>
        </w:rPr>
        <w:t>;</w:t>
      </w:r>
    </w:p>
    <w:p w14:paraId="7585D044" w14:textId="77777777" w:rsidR="006339B7" w:rsidRPr="00867590" w:rsidRDefault="006339B7" w:rsidP="006339B7">
      <w:pPr>
        <w:pStyle w:val="B1"/>
        <w:rPr>
          <w:lang w:eastAsia="zh-TW"/>
        </w:rPr>
      </w:pPr>
      <w:r w:rsidRPr="00867590">
        <w:t>1&gt;</w:t>
      </w:r>
      <w:r w:rsidRPr="00867590">
        <w:tab/>
      </w:r>
      <w:r w:rsidRPr="00867590">
        <w:rPr>
          <w:lang w:eastAsia="zh-CN"/>
        </w:rPr>
        <w:t>stop timer T360, if running</w:t>
      </w:r>
      <w:r w:rsidRPr="00867590">
        <w:rPr>
          <w:lang w:eastAsia="zh-TW"/>
        </w:rPr>
        <w:t>;</w:t>
      </w:r>
    </w:p>
    <w:p w14:paraId="2993B717" w14:textId="77777777" w:rsidR="006339B7" w:rsidRPr="00867590" w:rsidRDefault="006339B7" w:rsidP="006339B7">
      <w:pPr>
        <w:pStyle w:val="B1"/>
      </w:pPr>
      <w:r w:rsidRPr="00867590">
        <w:t>1&gt;</w:t>
      </w:r>
      <w:r w:rsidRPr="00867590">
        <w:tab/>
        <w:t>stop timer T322, if running;</w:t>
      </w:r>
    </w:p>
    <w:p w14:paraId="22E3C6E6" w14:textId="77777777" w:rsidR="006339B7" w:rsidRPr="00867590" w:rsidRDefault="006339B7" w:rsidP="006339B7">
      <w:pPr>
        <w:pStyle w:val="B1"/>
      </w:pPr>
      <w:bookmarkStart w:id="7" w:name="_Hlk525732406"/>
      <w:r w:rsidRPr="00867590">
        <w:t>1&gt;</w:t>
      </w:r>
      <w:r w:rsidRPr="00867590">
        <w:tab/>
        <w:t>if T309 is running:</w:t>
      </w:r>
    </w:p>
    <w:p w14:paraId="17521B5B" w14:textId="77777777" w:rsidR="006339B7" w:rsidRPr="00867590" w:rsidRDefault="006339B7" w:rsidP="006339B7">
      <w:pPr>
        <w:pStyle w:val="B2"/>
      </w:pPr>
      <w:r w:rsidRPr="00867590">
        <w:t>2&gt;</w:t>
      </w:r>
      <w:r w:rsidRPr="00867590">
        <w:tab/>
        <w:t>stop timer T309 for all access categories;</w:t>
      </w:r>
    </w:p>
    <w:p w14:paraId="43F03592" w14:textId="77777777" w:rsidR="006339B7" w:rsidRPr="00867590" w:rsidRDefault="006339B7" w:rsidP="006339B7">
      <w:pPr>
        <w:pStyle w:val="B2"/>
      </w:pPr>
      <w:r w:rsidRPr="00867590">
        <w:t>2&gt;</w:t>
      </w:r>
      <w:r w:rsidRPr="00867590">
        <w:tab/>
        <w:t>perform the actions as specified in 5.3.16.4.</w:t>
      </w:r>
      <w:bookmarkEnd w:id="7"/>
    </w:p>
    <w:p w14:paraId="7143EEC3" w14:textId="77777777" w:rsidR="006339B7" w:rsidRPr="00867590" w:rsidRDefault="006339B7" w:rsidP="006339B7">
      <w:pPr>
        <w:pStyle w:val="B1"/>
      </w:pPr>
      <w:r w:rsidRPr="00867590">
        <w:t>1&gt;</w:t>
      </w:r>
      <w:r w:rsidRPr="00867590">
        <w:tab/>
        <w:t>enter RRC_CONNECTED;</w:t>
      </w:r>
    </w:p>
    <w:p w14:paraId="562BAF0B" w14:textId="77777777" w:rsidR="006339B7" w:rsidRPr="00867590" w:rsidRDefault="006339B7" w:rsidP="006339B7">
      <w:pPr>
        <w:pStyle w:val="B1"/>
      </w:pPr>
      <w:r w:rsidRPr="00867590">
        <w:t>1&gt;</w:t>
      </w:r>
      <w:r w:rsidRPr="00867590">
        <w:tab/>
        <w:t>stop the cell re-selection procedure;</w:t>
      </w:r>
    </w:p>
    <w:p w14:paraId="64E70ABE" w14:textId="77777777" w:rsidR="006339B7" w:rsidRPr="00867590" w:rsidRDefault="006339B7" w:rsidP="006339B7">
      <w:pPr>
        <w:pStyle w:val="B1"/>
      </w:pPr>
      <w:r w:rsidRPr="00867590">
        <w:t>1&gt;</w:t>
      </w:r>
      <w:r w:rsidRPr="00867590">
        <w:tab/>
        <w:t>consider the current cell to be the PCell;</w:t>
      </w:r>
    </w:p>
    <w:p w14:paraId="0E93FB62" w14:textId="77777777" w:rsidR="006339B7" w:rsidRPr="00867590" w:rsidRDefault="006339B7" w:rsidP="006339B7">
      <w:pPr>
        <w:pStyle w:val="B1"/>
      </w:pPr>
      <w:r w:rsidRPr="00867590">
        <w:t>1&gt;</w:t>
      </w:r>
      <w:r w:rsidRPr="00867590">
        <w:tab/>
        <w:t xml:space="preserve">set the content of </w:t>
      </w:r>
      <w:r w:rsidRPr="00867590">
        <w:rPr>
          <w:i/>
        </w:rPr>
        <w:t>RRCConnectionSetup</w:t>
      </w:r>
      <w:bookmarkStart w:id="8" w:name="OLE_LINK64"/>
      <w:bookmarkStart w:id="9" w:name="OLE_LINK67"/>
      <w:r w:rsidRPr="00867590">
        <w:rPr>
          <w:i/>
        </w:rPr>
        <w:t>Complete</w:t>
      </w:r>
      <w:bookmarkEnd w:id="8"/>
      <w:bookmarkEnd w:id="9"/>
      <w:r w:rsidRPr="00867590">
        <w:t xml:space="preserve"> message as follows:</w:t>
      </w:r>
    </w:p>
    <w:p w14:paraId="5E1FA8B4" w14:textId="77777777" w:rsidR="006339B7" w:rsidRPr="00867590" w:rsidRDefault="006339B7" w:rsidP="006339B7">
      <w:pPr>
        <w:pStyle w:val="B2"/>
      </w:pPr>
      <w:r w:rsidRPr="00867590">
        <w:t>2&gt;</w:t>
      </w:r>
      <w:r w:rsidRPr="00867590">
        <w:tab/>
        <w:t xml:space="preserve">if the </w:t>
      </w:r>
      <w:r w:rsidRPr="00867590">
        <w:rPr>
          <w:i/>
        </w:rPr>
        <w:t>RRCConnectionSetup</w:t>
      </w:r>
      <w:r w:rsidRPr="00867590">
        <w:t xml:space="preserve"> is received in response to an </w:t>
      </w:r>
      <w:r w:rsidRPr="00867590">
        <w:rPr>
          <w:i/>
        </w:rPr>
        <w:t>RRCConnectionResumeRequest</w:t>
      </w:r>
      <w:r w:rsidRPr="00867590">
        <w:t>:</w:t>
      </w:r>
    </w:p>
    <w:p w14:paraId="7F97F3E1" w14:textId="77777777" w:rsidR="006339B7" w:rsidRPr="00867590" w:rsidRDefault="006339B7" w:rsidP="006339B7">
      <w:pPr>
        <w:pStyle w:val="B3"/>
      </w:pPr>
      <w:r w:rsidRPr="00867590">
        <w:t>3&gt;</w:t>
      </w:r>
      <w:r w:rsidRPr="00867590">
        <w:tab/>
        <w:t>if upper layers provide an S-TMSI:</w:t>
      </w:r>
    </w:p>
    <w:p w14:paraId="0373ED90" w14:textId="77777777" w:rsidR="006339B7" w:rsidRPr="00867590" w:rsidRDefault="006339B7" w:rsidP="006339B7">
      <w:pPr>
        <w:pStyle w:val="B4"/>
      </w:pPr>
      <w:r w:rsidRPr="00867590">
        <w:t>4&gt;</w:t>
      </w:r>
      <w:r w:rsidRPr="00867590">
        <w:tab/>
        <w:t xml:space="preserve">set the </w:t>
      </w:r>
      <w:r w:rsidRPr="00867590">
        <w:rPr>
          <w:i/>
        </w:rPr>
        <w:t>s-TMSI</w:t>
      </w:r>
      <w:r w:rsidRPr="00867590">
        <w:t xml:space="preserve"> to the value received from upper layers;</w:t>
      </w:r>
    </w:p>
    <w:p w14:paraId="116D534E" w14:textId="77777777" w:rsidR="006339B7" w:rsidRPr="00867590" w:rsidRDefault="006339B7" w:rsidP="006339B7">
      <w:pPr>
        <w:pStyle w:val="B3"/>
      </w:pPr>
      <w:r w:rsidRPr="00867590">
        <w:t>3&gt;</w:t>
      </w:r>
      <w:r w:rsidRPr="00867590">
        <w:tab/>
        <w:t>else if upper layers provide a 5G-S-TMSI:</w:t>
      </w:r>
    </w:p>
    <w:p w14:paraId="2A218E56" w14:textId="77777777" w:rsidR="006339B7" w:rsidRPr="00867590" w:rsidRDefault="006339B7" w:rsidP="006339B7">
      <w:pPr>
        <w:pStyle w:val="B4"/>
      </w:pPr>
      <w:r w:rsidRPr="00867590">
        <w:t>4&gt;</w:t>
      </w:r>
      <w:r w:rsidRPr="00867590">
        <w:tab/>
        <w:t xml:space="preserve">set the </w:t>
      </w:r>
      <w:r w:rsidRPr="00867590">
        <w:rPr>
          <w:i/>
        </w:rPr>
        <w:t>ng-5G-S-TMSI-Bits</w:t>
      </w:r>
      <w:r w:rsidRPr="00867590">
        <w:t xml:space="preserve"> to </w:t>
      </w:r>
      <w:r w:rsidRPr="00867590">
        <w:rPr>
          <w:i/>
        </w:rPr>
        <w:t>ng-5G-S-TMSI</w:t>
      </w:r>
      <w:r w:rsidRPr="00867590">
        <w:t xml:space="preserve"> with the value received from upper layers;</w:t>
      </w:r>
    </w:p>
    <w:p w14:paraId="645E3927" w14:textId="77777777" w:rsidR="006339B7" w:rsidRPr="00867590" w:rsidRDefault="006339B7" w:rsidP="006339B7">
      <w:pPr>
        <w:pStyle w:val="B2"/>
      </w:pPr>
      <w:r w:rsidRPr="00867590">
        <w:t>2&gt;</w:t>
      </w:r>
      <w:r w:rsidRPr="00867590">
        <w:tab/>
        <w:t>else if upper layers provide a 5G-S-TMSI:</w:t>
      </w:r>
    </w:p>
    <w:p w14:paraId="0DC38B0D" w14:textId="77777777" w:rsidR="006339B7" w:rsidRPr="00867590" w:rsidRDefault="006339B7" w:rsidP="006339B7">
      <w:pPr>
        <w:pStyle w:val="B3"/>
      </w:pPr>
      <w:r w:rsidRPr="00867590">
        <w:t>3&gt;</w:t>
      </w:r>
      <w:r w:rsidRPr="00867590">
        <w:tab/>
        <w:t xml:space="preserve">set the </w:t>
      </w:r>
      <w:r w:rsidRPr="00867590">
        <w:rPr>
          <w:i/>
        </w:rPr>
        <w:t xml:space="preserve">ng-5G-S-TMSI-Bits </w:t>
      </w:r>
      <w:r w:rsidRPr="00867590">
        <w:t xml:space="preserve">to </w:t>
      </w:r>
      <w:r w:rsidRPr="00867590">
        <w:rPr>
          <w:i/>
        </w:rPr>
        <w:t xml:space="preserve">ng-5G-S-TMSI-Part2 </w:t>
      </w:r>
      <w:r w:rsidRPr="00867590">
        <w:t xml:space="preserve">to the leftmost 8 </w:t>
      </w:r>
      <w:r w:rsidRPr="00867590">
        <w:rPr>
          <w:lang w:eastAsia="en-GB"/>
        </w:rPr>
        <w:t xml:space="preserve">bits of </w:t>
      </w:r>
      <w:r w:rsidRPr="00867590">
        <w:t>5G-S-TMSI received from upper layers;</w:t>
      </w:r>
    </w:p>
    <w:p w14:paraId="21BA2B32" w14:textId="77777777" w:rsidR="006339B7" w:rsidRPr="00867590" w:rsidRDefault="006339B7" w:rsidP="006339B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 xml:space="preserve">SystemInformationBlockType1 </w:t>
      </w:r>
      <w:r w:rsidRPr="00867590">
        <w:t>(or</w:t>
      </w:r>
      <w:r w:rsidRPr="00867590">
        <w:rPr>
          <w:i/>
        </w:rPr>
        <w:t xml:space="preserve"> SystemInformationBlockType1-NB </w:t>
      </w:r>
      <w:r w:rsidRPr="00867590">
        <w:t>in NB-IoT);</w:t>
      </w:r>
    </w:p>
    <w:p w14:paraId="7E17DCDA" w14:textId="77777777" w:rsidR="006339B7" w:rsidRPr="00867590" w:rsidRDefault="006339B7" w:rsidP="006339B7">
      <w:pPr>
        <w:pStyle w:val="B2"/>
      </w:pPr>
      <w:r w:rsidRPr="00867590">
        <w:t>2&gt;</w:t>
      </w:r>
      <w:r w:rsidRPr="00867590">
        <w:tab/>
        <w:t xml:space="preserve">if upper layers provide the 'Registered MME', include and set the </w:t>
      </w:r>
      <w:r w:rsidRPr="00867590">
        <w:rPr>
          <w:i/>
        </w:rPr>
        <w:t>registeredMME</w:t>
      </w:r>
      <w:r w:rsidRPr="00867590">
        <w:t xml:space="preserve"> as follows:</w:t>
      </w:r>
    </w:p>
    <w:p w14:paraId="7480802B" w14:textId="77777777" w:rsidR="006339B7" w:rsidRPr="00867590" w:rsidRDefault="006339B7" w:rsidP="006339B7">
      <w:pPr>
        <w:pStyle w:val="B3"/>
      </w:pPr>
      <w:r w:rsidRPr="00867590">
        <w:t>3&gt;</w:t>
      </w:r>
      <w:r w:rsidRPr="00867590">
        <w:tab/>
        <w:t>if the PLMN identity of the 'Registered MME' is different from the PLMN selected by the upper layers:</w:t>
      </w:r>
    </w:p>
    <w:p w14:paraId="00C1DDE6" w14:textId="77777777" w:rsidR="006339B7" w:rsidRPr="00867590" w:rsidRDefault="006339B7" w:rsidP="006339B7">
      <w:pPr>
        <w:pStyle w:val="B4"/>
      </w:pPr>
      <w:r w:rsidRPr="00867590">
        <w:t>4&gt;</w:t>
      </w:r>
      <w:r w:rsidRPr="00867590">
        <w:tab/>
        <w:t xml:space="preserve">include the </w:t>
      </w:r>
      <w:r w:rsidRPr="00867590">
        <w:rPr>
          <w:i/>
        </w:rPr>
        <w:t>plmnIdentity</w:t>
      </w:r>
      <w:r w:rsidRPr="00867590">
        <w:t xml:space="preserve"> in the </w:t>
      </w:r>
      <w:r w:rsidRPr="00867590">
        <w:rPr>
          <w:i/>
        </w:rPr>
        <w:t>registeredMME</w:t>
      </w:r>
      <w:r w:rsidRPr="00867590">
        <w:t xml:space="preserve"> and set it to the value of the PLMN identity in the 'Registered MME' received from upper layers;</w:t>
      </w:r>
    </w:p>
    <w:p w14:paraId="286A5FCD" w14:textId="77777777" w:rsidR="006339B7" w:rsidRPr="00867590" w:rsidRDefault="006339B7" w:rsidP="006339B7">
      <w:pPr>
        <w:pStyle w:val="B3"/>
      </w:pPr>
      <w:r w:rsidRPr="00867590">
        <w:t>3&gt;</w:t>
      </w:r>
      <w:r w:rsidRPr="00867590">
        <w:tab/>
        <w:t xml:space="preserve">set the </w:t>
      </w:r>
      <w:r w:rsidRPr="00867590">
        <w:rPr>
          <w:i/>
        </w:rPr>
        <w:t xml:space="preserve">mmegi </w:t>
      </w:r>
      <w:r w:rsidRPr="00867590">
        <w:t>and</w:t>
      </w:r>
      <w:r w:rsidRPr="00867590">
        <w:rPr>
          <w:i/>
        </w:rPr>
        <w:t xml:space="preserve"> </w:t>
      </w:r>
      <w:r w:rsidRPr="00867590">
        <w:t xml:space="preserve">the </w:t>
      </w:r>
      <w:r w:rsidRPr="00867590">
        <w:rPr>
          <w:i/>
        </w:rPr>
        <w:t xml:space="preserve">mmec </w:t>
      </w:r>
      <w:r w:rsidRPr="00867590">
        <w:t>to the value received from upper layers;</w:t>
      </w:r>
    </w:p>
    <w:p w14:paraId="13EA0B80" w14:textId="77777777" w:rsidR="006339B7" w:rsidRPr="00867590" w:rsidRDefault="006339B7" w:rsidP="006339B7">
      <w:pPr>
        <w:pStyle w:val="B2"/>
      </w:pPr>
      <w:r w:rsidRPr="00867590">
        <w:t>2&gt;</w:t>
      </w:r>
      <w:r w:rsidRPr="00867590">
        <w:tab/>
        <w:t>if upper layers provided the 'Registered MME':</w:t>
      </w:r>
    </w:p>
    <w:p w14:paraId="14C7EC2E" w14:textId="77777777" w:rsidR="006339B7" w:rsidRPr="00867590" w:rsidRDefault="006339B7" w:rsidP="006339B7">
      <w:pPr>
        <w:pStyle w:val="B3"/>
      </w:pPr>
      <w:r w:rsidRPr="00867590">
        <w:t>3&gt;</w:t>
      </w:r>
      <w:r w:rsidRPr="00867590">
        <w:tab/>
        <w:t xml:space="preserve">include and set the </w:t>
      </w:r>
      <w:r w:rsidRPr="00867590">
        <w:rPr>
          <w:i/>
        </w:rPr>
        <w:t xml:space="preserve">gummei-Type </w:t>
      </w:r>
      <w:r w:rsidRPr="00867590">
        <w:t>to the value provided by the upper layers;</w:t>
      </w:r>
    </w:p>
    <w:p w14:paraId="54BC6528" w14:textId="77777777" w:rsidR="006339B7" w:rsidRPr="00867590" w:rsidRDefault="006339B7" w:rsidP="006339B7">
      <w:pPr>
        <w:pStyle w:val="B2"/>
      </w:pPr>
      <w:r w:rsidRPr="00867590">
        <w:t>2&gt;</w:t>
      </w:r>
      <w:r w:rsidRPr="00867590">
        <w:tab/>
        <w:t xml:space="preserve">if upper layers provide the 'Registered AMF', include and set the </w:t>
      </w:r>
      <w:r w:rsidRPr="00867590">
        <w:rPr>
          <w:i/>
        </w:rPr>
        <w:t>registeredAMF</w:t>
      </w:r>
      <w:r w:rsidRPr="00867590">
        <w:t xml:space="preserve"> as follows:</w:t>
      </w:r>
    </w:p>
    <w:p w14:paraId="5A8199D1" w14:textId="77777777" w:rsidR="006339B7" w:rsidRPr="00867590" w:rsidRDefault="006339B7" w:rsidP="006339B7">
      <w:pPr>
        <w:pStyle w:val="B3"/>
      </w:pPr>
      <w:r w:rsidRPr="00867590">
        <w:t>3&gt;</w:t>
      </w:r>
      <w:r w:rsidRPr="00867590">
        <w:tab/>
        <w:t>if the PLMN identity of the 'Registered AMF' is different from the PLMN selected by the upper layers:</w:t>
      </w:r>
    </w:p>
    <w:p w14:paraId="38F6C6D6" w14:textId="77777777" w:rsidR="006339B7" w:rsidRPr="00867590" w:rsidRDefault="006339B7" w:rsidP="006339B7">
      <w:pPr>
        <w:pStyle w:val="B4"/>
      </w:pPr>
      <w:r w:rsidRPr="00867590">
        <w:lastRenderedPageBreak/>
        <w:t>4&gt;</w:t>
      </w:r>
      <w:r w:rsidRPr="00867590">
        <w:tab/>
        <w:t xml:space="preserve">include the </w:t>
      </w:r>
      <w:r w:rsidRPr="00867590">
        <w:rPr>
          <w:i/>
        </w:rPr>
        <w:t>plmnIdentity</w:t>
      </w:r>
      <w:r w:rsidRPr="00867590">
        <w:t xml:space="preserve"> in the </w:t>
      </w:r>
      <w:r w:rsidRPr="00867590">
        <w:rPr>
          <w:i/>
        </w:rPr>
        <w:t>registeredAMF</w:t>
      </w:r>
      <w:r w:rsidRPr="00867590">
        <w:t xml:space="preserve"> and set it to the value of the PLMN identity in the 'Registered AMF' received from upper layers;</w:t>
      </w:r>
    </w:p>
    <w:p w14:paraId="6E36C666" w14:textId="77777777" w:rsidR="006339B7" w:rsidRPr="00867590" w:rsidRDefault="006339B7" w:rsidP="006339B7">
      <w:pPr>
        <w:pStyle w:val="B3"/>
      </w:pPr>
      <w:r w:rsidRPr="00867590">
        <w:t>3&gt;</w:t>
      </w:r>
      <w:r w:rsidRPr="00867590">
        <w:tab/>
        <w:t xml:space="preserve">set the </w:t>
      </w:r>
      <w:r w:rsidRPr="00867590">
        <w:rPr>
          <w:i/>
        </w:rPr>
        <w:t>amf-Identifier</w:t>
      </w:r>
      <w:r w:rsidRPr="00867590" w:rsidDel="00A50C1E">
        <w:rPr>
          <w:i/>
        </w:rPr>
        <w:t xml:space="preserve"> </w:t>
      </w:r>
      <w:r w:rsidRPr="00867590">
        <w:t>to AMF Identifier of the 'Registered AMF' received from upper layers;</w:t>
      </w:r>
    </w:p>
    <w:p w14:paraId="46661BE8" w14:textId="77777777" w:rsidR="006339B7" w:rsidRPr="00867590" w:rsidRDefault="006339B7" w:rsidP="006339B7">
      <w:pPr>
        <w:pStyle w:val="B2"/>
      </w:pPr>
      <w:r w:rsidRPr="00867590">
        <w:t>2&gt;</w:t>
      </w:r>
      <w:r w:rsidRPr="00867590">
        <w:tab/>
        <w:t>if upper layers provided the 'Registered AMF':</w:t>
      </w:r>
    </w:p>
    <w:p w14:paraId="56498000" w14:textId="77777777" w:rsidR="006339B7" w:rsidRPr="00867590" w:rsidRDefault="006339B7" w:rsidP="006339B7">
      <w:pPr>
        <w:pStyle w:val="B3"/>
      </w:pPr>
      <w:r w:rsidRPr="00867590">
        <w:t>3&gt;</w:t>
      </w:r>
      <w:r w:rsidRPr="00867590">
        <w:tab/>
        <w:t xml:space="preserve">include and set the </w:t>
      </w:r>
      <w:r w:rsidRPr="00867590">
        <w:rPr>
          <w:i/>
        </w:rPr>
        <w:t xml:space="preserve">guami-Type </w:t>
      </w:r>
      <w:r w:rsidRPr="00867590">
        <w:t>to the value provided by the upper layers;</w:t>
      </w:r>
    </w:p>
    <w:p w14:paraId="5CC06F58" w14:textId="77777777" w:rsidR="006339B7" w:rsidRPr="00867590" w:rsidRDefault="006339B7" w:rsidP="006339B7">
      <w:pPr>
        <w:pStyle w:val="B2"/>
      </w:pPr>
      <w:r w:rsidRPr="00867590">
        <w:t>2&gt;</w:t>
      </w:r>
      <w:r w:rsidRPr="00867590">
        <w:tab/>
        <w:t>if upper layers provide one or more S-NSSAI (see TS 23.003 [27]):</w:t>
      </w:r>
    </w:p>
    <w:p w14:paraId="5D7C59A9" w14:textId="77777777" w:rsidR="006339B7" w:rsidRPr="00867590" w:rsidRDefault="006339B7" w:rsidP="006339B7">
      <w:pPr>
        <w:pStyle w:val="B3"/>
      </w:pPr>
      <w:r w:rsidRPr="00867590">
        <w:t>3&gt;</w:t>
      </w:r>
      <w:r w:rsidRPr="00867590">
        <w:tab/>
        <w:t xml:space="preserve">include the </w:t>
      </w:r>
      <w:r w:rsidRPr="00867590">
        <w:rPr>
          <w:i/>
        </w:rPr>
        <w:t>s-NSSAI-list</w:t>
      </w:r>
      <w:r w:rsidRPr="00867590">
        <w:t xml:space="preserve"> and set the content to the values provided by the upper layers;</w:t>
      </w:r>
    </w:p>
    <w:p w14:paraId="0688884E" w14:textId="77777777" w:rsidR="006339B7" w:rsidRPr="00867590" w:rsidRDefault="006339B7" w:rsidP="006339B7">
      <w:pPr>
        <w:pStyle w:val="B2"/>
      </w:pPr>
      <w:r w:rsidRPr="00867590">
        <w:t>2&gt;</w:t>
      </w:r>
      <w:r w:rsidRPr="00867590">
        <w:tab/>
        <w:t>if the UE supports CIoT EPS optimisation(s):</w:t>
      </w:r>
    </w:p>
    <w:p w14:paraId="3EE1DEFE" w14:textId="77777777" w:rsidR="006339B7" w:rsidRPr="00867590" w:rsidRDefault="006339B7" w:rsidP="006339B7">
      <w:pPr>
        <w:pStyle w:val="B3"/>
      </w:pPr>
      <w:r w:rsidRPr="00867590">
        <w:t>3&gt;</w:t>
      </w:r>
      <w:r w:rsidRPr="00867590">
        <w:tab/>
        <w:t>include a</w:t>
      </w:r>
      <w:r w:rsidRPr="00867590">
        <w:rPr>
          <w:i/>
        </w:rPr>
        <w:t>ttachWithoutPDN-Connectivity</w:t>
      </w:r>
      <w:r w:rsidRPr="00867590">
        <w:t xml:space="preserve"> if received from upper layers;</w:t>
      </w:r>
    </w:p>
    <w:p w14:paraId="7A349B20" w14:textId="77777777" w:rsidR="006339B7" w:rsidRPr="00867590" w:rsidRDefault="006339B7" w:rsidP="006339B7">
      <w:pPr>
        <w:pStyle w:val="B3"/>
      </w:pPr>
      <w:r w:rsidRPr="00867590">
        <w:t>3&gt;</w:t>
      </w:r>
      <w:r w:rsidRPr="00867590">
        <w:tab/>
        <w:t xml:space="preserve">include </w:t>
      </w:r>
      <w:r w:rsidRPr="00867590">
        <w:rPr>
          <w:i/>
        </w:rPr>
        <w:t>up-CIoT-EPS-Optimisation</w:t>
      </w:r>
      <w:r w:rsidRPr="00867590">
        <w:t xml:space="preserve"> if received from upper layers;</w:t>
      </w:r>
    </w:p>
    <w:p w14:paraId="4F300732" w14:textId="77777777" w:rsidR="006339B7" w:rsidRPr="00867590" w:rsidRDefault="006339B7" w:rsidP="006339B7">
      <w:pPr>
        <w:pStyle w:val="B3"/>
      </w:pPr>
      <w:r w:rsidRPr="00867590">
        <w:t>3&gt;</w:t>
      </w:r>
      <w:r w:rsidRPr="00867590">
        <w:tab/>
        <w:t xml:space="preserve">except for NB-IoT, include </w:t>
      </w:r>
      <w:r w:rsidRPr="00867590">
        <w:rPr>
          <w:i/>
        </w:rPr>
        <w:t>cp-CIoT-EPS-Optimisation</w:t>
      </w:r>
      <w:r w:rsidRPr="00867590">
        <w:t xml:space="preserve"> if received from upper layers;</w:t>
      </w:r>
    </w:p>
    <w:p w14:paraId="0090EAA6" w14:textId="77777777" w:rsidR="006339B7" w:rsidRPr="00867590" w:rsidRDefault="006339B7" w:rsidP="006339B7">
      <w:pPr>
        <w:pStyle w:val="B2"/>
      </w:pPr>
      <w:r w:rsidRPr="00867590">
        <w:t>2&gt;</w:t>
      </w:r>
      <w:r w:rsidRPr="00867590">
        <w:tab/>
        <w:t>if connecting as an RN:</w:t>
      </w:r>
    </w:p>
    <w:p w14:paraId="5286A1D8" w14:textId="77777777" w:rsidR="006339B7" w:rsidRPr="00867590" w:rsidRDefault="006339B7" w:rsidP="006339B7">
      <w:pPr>
        <w:pStyle w:val="B3"/>
      </w:pPr>
      <w:r w:rsidRPr="00867590">
        <w:t>3&gt;</w:t>
      </w:r>
      <w:r w:rsidRPr="00867590">
        <w:tab/>
        <w:t xml:space="preserve">include the </w:t>
      </w:r>
      <w:r w:rsidRPr="00867590">
        <w:rPr>
          <w:i/>
        </w:rPr>
        <w:t>rn-SubframeConfigReq</w:t>
      </w:r>
      <w:r w:rsidRPr="00867590">
        <w:t>;</w:t>
      </w:r>
    </w:p>
    <w:p w14:paraId="11FBB683" w14:textId="77777777" w:rsidR="006339B7" w:rsidRPr="00867590" w:rsidRDefault="006339B7" w:rsidP="006339B7">
      <w:pPr>
        <w:pStyle w:val="B2"/>
      </w:pPr>
      <w:r w:rsidRPr="00867590">
        <w:t>2&gt;</w:t>
      </w:r>
      <w:r w:rsidRPr="00867590">
        <w:tab/>
        <w:t xml:space="preserve">if the </w:t>
      </w:r>
      <w:r w:rsidRPr="00867590">
        <w:rPr>
          <w:i/>
        </w:rPr>
        <w:t>RRCConnectionSetup</w:t>
      </w:r>
      <w:r w:rsidRPr="00867590">
        <w:t xml:space="preserve"> is received in response to </w:t>
      </w:r>
      <w:r w:rsidRPr="00867590">
        <w:rPr>
          <w:i/>
        </w:rPr>
        <w:t>RRCEarlyDataRequest</w:t>
      </w:r>
      <w:r w:rsidRPr="00867590">
        <w:t>:</w:t>
      </w:r>
    </w:p>
    <w:p w14:paraId="009572C5" w14:textId="77777777" w:rsidR="006339B7" w:rsidRPr="00867590" w:rsidRDefault="006339B7" w:rsidP="006339B7">
      <w:pPr>
        <w:pStyle w:val="B3"/>
      </w:pPr>
      <w:r w:rsidRPr="00867590">
        <w:t>3&gt;</w:t>
      </w:r>
      <w:r w:rsidRPr="00867590">
        <w:tab/>
        <w:t xml:space="preserve">set the </w:t>
      </w:r>
      <w:r w:rsidRPr="00867590">
        <w:rPr>
          <w:i/>
        </w:rPr>
        <w:t>dedicatedInfoNAS</w:t>
      </w:r>
      <w:r w:rsidRPr="00867590">
        <w:t xml:space="preserve"> to a zero-length octet string;</w:t>
      </w:r>
    </w:p>
    <w:p w14:paraId="0060A55E" w14:textId="77777777" w:rsidR="006339B7" w:rsidRPr="00867590" w:rsidRDefault="006339B7" w:rsidP="006339B7">
      <w:pPr>
        <w:pStyle w:val="B2"/>
      </w:pPr>
      <w:r w:rsidRPr="00867590">
        <w:t>2&gt;</w:t>
      </w:r>
      <w:r w:rsidRPr="00867590">
        <w:tab/>
        <w:t>else:</w:t>
      </w:r>
    </w:p>
    <w:p w14:paraId="16B4CAAA" w14:textId="77777777" w:rsidR="006339B7" w:rsidRPr="00867590" w:rsidRDefault="006339B7" w:rsidP="006339B7">
      <w:pPr>
        <w:pStyle w:val="B3"/>
      </w:pPr>
      <w:r w:rsidRPr="00867590">
        <w:t>3&gt;</w:t>
      </w:r>
      <w:r w:rsidRPr="00867590">
        <w:tab/>
        <w:t xml:space="preserve">set the </w:t>
      </w:r>
      <w:r w:rsidRPr="00867590">
        <w:rPr>
          <w:i/>
        </w:rPr>
        <w:t>dedicatedInfoNAS</w:t>
      </w:r>
      <w:r w:rsidRPr="00867590">
        <w:t xml:space="preserve"> to include the information received from upper layers;</w:t>
      </w:r>
    </w:p>
    <w:p w14:paraId="30CF8D9F" w14:textId="77777777" w:rsidR="006339B7" w:rsidRPr="00867590" w:rsidRDefault="006339B7" w:rsidP="006339B7">
      <w:pPr>
        <w:pStyle w:val="B2"/>
      </w:pPr>
      <w:r w:rsidRPr="00867590">
        <w:t>2&gt;</w:t>
      </w:r>
      <w:r w:rsidRPr="00867590">
        <w:tab/>
        <w:t>if the UE is connected to EPC:</w:t>
      </w:r>
    </w:p>
    <w:p w14:paraId="2578E122" w14:textId="77777777" w:rsidR="006339B7" w:rsidRPr="00867590" w:rsidRDefault="006339B7" w:rsidP="006339B7">
      <w:pPr>
        <w:pStyle w:val="B3"/>
      </w:pPr>
      <w:r w:rsidRPr="00867590">
        <w:t>3&gt;</w:t>
      </w:r>
      <w:r w:rsidRPr="00867590">
        <w:tab/>
        <w:t>except for NB-IoT:</w:t>
      </w:r>
    </w:p>
    <w:p w14:paraId="29619D0F" w14:textId="77777777" w:rsidR="006339B7" w:rsidRPr="00867590" w:rsidRDefault="006339B7" w:rsidP="006339B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20D31BC6" w14:textId="77777777" w:rsidR="006339B7" w:rsidRPr="00867590" w:rsidRDefault="006339B7" w:rsidP="006339B7">
      <w:pPr>
        <w:pStyle w:val="B5"/>
      </w:pPr>
      <w:r w:rsidRPr="00867590">
        <w:t>5&gt;</w:t>
      </w:r>
      <w:r w:rsidRPr="00867590">
        <w:tab/>
        <w:t xml:space="preserve">include </w:t>
      </w:r>
      <w:r w:rsidRPr="00867590">
        <w:rPr>
          <w:i/>
        </w:rPr>
        <w:t>rlf-InfoAvailable</w:t>
      </w:r>
      <w:r w:rsidRPr="00867590">
        <w:t>;</w:t>
      </w:r>
    </w:p>
    <w:p w14:paraId="5DDD2DCE" w14:textId="77777777" w:rsidR="006339B7" w:rsidRPr="00867590" w:rsidRDefault="006339B7" w:rsidP="006339B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09331E7E" w14:textId="77777777" w:rsidR="006339B7" w:rsidRPr="00867590" w:rsidRDefault="006339B7" w:rsidP="006339B7">
      <w:pPr>
        <w:pStyle w:val="B5"/>
      </w:pPr>
      <w:r w:rsidRPr="00867590">
        <w:t>5&gt;</w:t>
      </w:r>
      <w:r w:rsidRPr="00867590">
        <w:tab/>
        <w:t xml:space="preserve">include </w:t>
      </w:r>
      <w:r w:rsidRPr="00867590">
        <w:rPr>
          <w:i/>
        </w:rPr>
        <w:t>logMeasAvailableMBSFN</w:t>
      </w:r>
      <w:r w:rsidRPr="00867590">
        <w:t>;</w:t>
      </w:r>
    </w:p>
    <w:p w14:paraId="09257569" w14:textId="77777777" w:rsidR="006339B7" w:rsidRPr="00867590" w:rsidRDefault="006339B7" w:rsidP="006339B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7D15E201" w14:textId="77777777" w:rsidR="006339B7" w:rsidRPr="00867590" w:rsidRDefault="006339B7" w:rsidP="006339B7">
      <w:pPr>
        <w:pStyle w:val="B5"/>
      </w:pPr>
      <w:r w:rsidRPr="00867590">
        <w:t>5&gt;</w:t>
      </w:r>
      <w:r w:rsidRPr="00867590">
        <w:tab/>
        <w:t xml:space="preserve">include </w:t>
      </w:r>
      <w:r w:rsidRPr="00867590">
        <w:rPr>
          <w:i/>
        </w:rPr>
        <w:t>logMeasAvailable</w:t>
      </w:r>
      <w:r w:rsidRPr="00867590">
        <w:t>;</w:t>
      </w:r>
    </w:p>
    <w:p w14:paraId="4B8C4EA7" w14:textId="77777777" w:rsidR="006339B7" w:rsidRPr="00867590" w:rsidRDefault="006339B7" w:rsidP="006339B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60B2341C" w14:textId="77777777" w:rsidR="006339B7" w:rsidRPr="00867590" w:rsidRDefault="006339B7" w:rsidP="006339B7">
      <w:pPr>
        <w:pStyle w:val="B5"/>
      </w:pPr>
      <w:r w:rsidRPr="00867590">
        <w:t>5&gt;</w:t>
      </w:r>
      <w:r w:rsidRPr="00867590">
        <w:tab/>
        <w:t xml:space="preserve">include </w:t>
      </w:r>
      <w:r w:rsidRPr="00867590">
        <w:rPr>
          <w:i/>
        </w:rPr>
        <w:t>logMeasAvailableBT</w:t>
      </w:r>
      <w:r w:rsidRPr="00867590">
        <w:t>;</w:t>
      </w:r>
    </w:p>
    <w:p w14:paraId="2F85EF0A" w14:textId="77777777" w:rsidR="006339B7" w:rsidRPr="00867590" w:rsidRDefault="006339B7" w:rsidP="006339B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40301671" w14:textId="77777777" w:rsidR="006339B7" w:rsidRPr="00867590" w:rsidRDefault="006339B7" w:rsidP="006339B7">
      <w:pPr>
        <w:pStyle w:val="B5"/>
      </w:pPr>
      <w:r w:rsidRPr="00867590">
        <w:t>5&gt;</w:t>
      </w:r>
      <w:r w:rsidRPr="00867590">
        <w:tab/>
        <w:t xml:space="preserve">include </w:t>
      </w:r>
      <w:r w:rsidRPr="00867590">
        <w:rPr>
          <w:i/>
        </w:rPr>
        <w:t>logMeasAvailableWLAN</w:t>
      </w:r>
      <w:r w:rsidRPr="00867590">
        <w:t>;</w:t>
      </w:r>
    </w:p>
    <w:p w14:paraId="0FD9D5A7" w14:textId="77777777" w:rsidR="006339B7" w:rsidRPr="00867590" w:rsidRDefault="006339B7" w:rsidP="006339B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32E63106" w14:textId="77777777" w:rsidR="006339B7" w:rsidRPr="00867590" w:rsidRDefault="006339B7" w:rsidP="006339B7">
      <w:pPr>
        <w:pStyle w:val="B5"/>
      </w:pPr>
      <w:r w:rsidRPr="00867590">
        <w:t>5&gt;</w:t>
      </w:r>
      <w:r w:rsidRPr="00867590">
        <w:tab/>
        <w:t xml:space="preserve">include </w:t>
      </w:r>
      <w:r w:rsidRPr="00867590">
        <w:rPr>
          <w:i/>
        </w:rPr>
        <w:t>connEstFailInfoAvailable</w:t>
      </w:r>
      <w:r w:rsidRPr="00867590">
        <w:t>;</w:t>
      </w:r>
    </w:p>
    <w:p w14:paraId="43F3865A" w14:textId="77777777" w:rsidR="006339B7" w:rsidRPr="00867590" w:rsidRDefault="006339B7" w:rsidP="006339B7">
      <w:pPr>
        <w:pStyle w:val="B4"/>
      </w:pPr>
      <w:r w:rsidRPr="00867590">
        <w:lastRenderedPageBreak/>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7075F5FF" w14:textId="154D8E00" w:rsidR="006339B7" w:rsidRPr="00867590" w:rsidDel="006339B7" w:rsidRDefault="006339B7" w:rsidP="006339B7">
      <w:pPr>
        <w:pStyle w:val="B4"/>
        <w:rPr>
          <w:del w:id="10" w:author="Intel" w:date="2019-08-07T22:33:00Z"/>
          <w:rFonts w:eastAsia="SimSun"/>
        </w:rPr>
      </w:pPr>
      <w:del w:id="11" w:author="Intel" w:date="2019-08-07T22:33:00Z">
        <w:r w:rsidRPr="00867590" w:rsidDel="006339B7">
          <w:rPr>
            <w:rFonts w:eastAsia="SimSun"/>
          </w:rPr>
          <w:delText>4&gt;</w:delText>
        </w:r>
        <w:r w:rsidRPr="00867590" w:rsidDel="006339B7">
          <w:rPr>
            <w:rFonts w:eastAsia="SimSun"/>
          </w:rPr>
          <w:tab/>
          <w:delText xml:space="preserve">if the SIB2 contains </w:delText>
        </w:r>
        <w:r w:rsidRPr="00867590" w:rsidDel="006339B7">
          <w:rPr>
            <w:rFonts w:eastAsia="SimSun"/>
            <w:i/>
          </w:rPr>
          <w:delText>idleModeMeasurements</w:delText>
        </w:r>
        <w:r w:rsidRPr="00867590" w:rsidDel="006339B7">
          <w:rPr>
            <w:rFonts w:eastAsia="SimSun"/>
          </w:rPr>
          <w:delText xml:space="preserve">, and the UE has IDLE mode measurement information available in </w:delText>
        </w:r>
        <w:r w:rsidRPr="00867590" w:rsidDel="006339B7">
          <w:rPr>
            <w:rFonts w:eastAsia="SimSun"/>
            <w:i/>
          </w:rPr>
          <w:delText>Var</w:delText>
        </w:r>
        <w:r w:rsidRPr="00867590" w:rsidDel="006339B7">
          <w:rPr>
            <w:rFonts w:eastAsia="SimSun"/>
            <w:i/>
            <w:noProof/>
          </w:rPr>
          <w:delText>MeasIdleReport</w:delText>
        </w:r>
        <w:r w:rsidRPr="00867590" w:rsidDel="006339B7">
          <w:rPr>
            <w:rFonts w:eastAsia="SimSun"/>
          </w:rPr>
          <w:delText>:</w:delText>
        </w:r>
      </w:del>
    </w:p>
    <w:p w14:paraId="786B2687" w14:textId="70D77DB7" w:rsidR="006339B7" w:rsidRPr="00867590" w:rsidDel="006339B7" w:rsidRDefault="006339B7" w:rsidP="006339B7">
      <w:pPr>
        <w:pStyle w:val="B5"/>
        <w:rPr>
          <w:del w:id="12" w:author="Intel" w:date="2019-08-07T22:33:00Z"/>
          <w:rFonts w:eastAsia="SimSun"/>
        </w:rPr>
      </w:pPr>
      <w:del w:id="13" w:author="Intel" w:date="2019-08-07T22:33:00Z">
        <w:r w:rsidRPr="00867590" w:rsidDel="006339B7">
          <w:rPr>
            <w:rFonts w:eastAsia="SimSun"/>
          </w:rPr>
          <w:delText>5&gt;</w:delText>
        </w:r>
        <w:r w:rsidRPr="00867590" w:rsidDel="006339B7">
          <w:rPr>
            <w:rFonts w:eastAsia="SimSun"/>
          </w:rPr>
          <w:tab/>
          <w:delText xml:space="preserve">include the </w:delText>
        </w:r>
        <w:r w:rsidRPr="00867590" w:rsidDel="006339B7">
          <w:rPr>
            <w:rFonts w:eastAsia="SimSun"/>
            <w:i/>
          </w:rPr>
          <w:delText>idleMeasAvailable</w:delText>
        </w:r>
        <w:r w:rsidRPr="00867590" w:rsidDel="006339B7">
          <w:rPr>
            <w:rFonts w:eastAsia="SimSun"/>
          </w:rPr>
          <w:delText>;</w:delText>
        </w:r>
      </w:del>
    </w:p>
    <w:p w14:paraId="41B202A7" w14:textId="77777777" w:rsidR="006339B7" w:rsidRPr="00867590" w:rsidRDefault="006339B7" w:rsidP="006339B7">
      <w:pPr>
        <w:pStyle w:val="B4"/>
        <w:rPr>
          <w:rFonts w:eastAsia="SimSun"/>
        </w:rPr>
      </w:pPr>
      <w:r w:rsidRPr="00867590">
        <w:rPr>
          <w:rFonts w:eastAsia="SimSun"/>
        </w:rPr>
        <w:t>4&gt;</w:t>
      </w:r>
      <w:r w:rsidRPr="00867590">
        <w:rPr>
          <w:rFonts w:eastAsia="SimSun"/>
        </w:rPr>
        <w:tab/>
        <w:t>stop T331, if running;</w:t>
      </w:r>
    </w:p>
    <w:p w14:paraId="651C9303" w14:textId="77777777" w:rsidR="006339B7" w:rsidRPr="00867590" w:rsidRDefault="006339B7" w:rsidP="006339B7">
      <w:pPr>
        <w:pStyle w:val="B4"/>
      </w:pPr>
      <w:r w:rsidRPr="00867590">
        <w:t>4&gt;</w:t>
      </w:r>
      <w:r w:rsidRPr="00867590">
        <w:tab/>
        <w:t>if the UE has flight path information available:</w:t>
      </w:r>
    </w:p>
    <w:p w14:paraId="1440CBD5" w14:textId="77777777" w:rsidR="006339B7" w:rsidRPr="00867590" w:rsidRDefault="006339B7" w:rsidP="006339B7">
      <w:pPr>
        <w:pStyle w:val="B5"/>
      </w:pPr>
      <w:r w:rsidRPr="00867590">
        <w:t>5&gt;</w:t>
      </w:r>
      <w:r w:rsidRPr="00867590">
        <w:tab/>
        <w:t xml:space="preserve">include </w:t>
      </w:r>
      <w:r w:rsidRPr="00867590">
        <w:rPr>
          <w:i/>
        </w:rPr>
        <w:t>flightPathInfoAvailable</w:t>
      </w:r>
      <w:r w:rsidRPr="00867590">
        <w:t>;</w:t>
      </w:r>
    </w:p>
    <w:p w14:paraId="14D879E1" w14:textId="77777777" w:rsidR="006339B7" w:rsidRPr="00867590" w:rsidRDefault="006339B7" w:rsidP="006339B7">
      <w:pPr>
        <w:pStyle w:val="B3"/>
      </w:pPr>
      <w:r w:rsidRPr="00867590">
        <w:t>3&gt;</w:t>
      </w:r>
      <w:r w:rsidRPr="00867590">
        <w:tab/>
        <w:t>for NB-IoT:</w:t>
      </w:r>
    </w:p>
    <w:p w14:paraId="4FC87BDD" w14:textId="77777777" w:rsidR="006339B7" w:rsidRPr="00867590" w:rsidRDefault="006339B7" w:rsidP="006339B7">
      <w:pPr>
        <w:pStyle w:val="B4"/>
      </w:pPr>
      <w:r w:rsidRPr="00867590">
        <w:t>4&gt;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59449FEE" w14:textId="77777777" w:rsidR="006339B7" w:rsidRPr="00867590" w:rsidRDefault="006339B7" w:rsidP="006339B7">
      <w:pPr>
        <w:pStyle w:val="B5"/>
      </w:pPr>
      <w:r w:rsidRPr="00867590">
        <w:t>5&gt;</w:t>
      </w:r>
      <w:r w:rsidRPr="00867590">
        <w:tab/>
        <w:t xml:space="preserve">set the </w:t>
      </w:r>
      <w:r w:rsidRPr="00867590">
        <w:rPr>
          <w:i/>
        </w:rPr>
        <w:t>measResultServCell</w:t>
      </w:r>
      <w:r w:rsidRPr="00867590">
        <w:t xml:space="preserve"> to include the measurements of the serving cell;</w:t>
      </w:r>
    </w:p>
    <w:p w14:paraId="38B854B7" w14:textId="77777777" w:rsidR="006339B7" w:rsidRPr="00867590" w:rsidRDefault="006339B7" w:rsidP="006339B7">
      <w:pPr>
        <w:pStyle w:val="NO"/>
      </w:pPr>
      <w:r w:rsidRPr="00867590">
        <w:t xml:space="preserve"> NOTE 2:</w:t>
      </w:r>
      <w:r w:rsidRPr="00867590">
        <w:tab/>
        <w:t>The UE includes the latest results of the serving cell measurements as used for cell selection/ reselection evaluation, which are performed in accordance with the performance requirements as specified in TS 36.133 [16].</w:t>
      </w:r>
    </w:p>
    <w:p w14:paraId="1296AF80" w14:textId="77777777" w:rsidR="006339B7" w:rsidRPr="00867590" w:rsidRDefault="006339B7" w:rsidP="006339B7">
      <w:pPr>
        <w:pStyle w:val="B3"/>
      </w:pPr>
      <w:r w:rsidRPr="00867590">
        <w:t>3&gt;</w:t>
      </w:r>
      <w:r w:rsidRPr="00867590">
        <w:tab/>
        <w:t xml:space="preserve">include </w:t>
      </w:r>
      <w:r w:rsidRPr="00867590">
        <w:rPr>
          <w:i/>
        </w:rPr>
        <w:t>dcn-ID</w:t>
      </w:r>
      <w:r w:rsidRPr="00867590">
        <w:t xml:space="preserve"> if a DCN-ID value (see TS 23.401 [41]) is received from upper layers;</w:t>
      </w:r>
    </w:p>
    <w:p w14:paraId="39D76BC3" w14:textId="77777777" w:rsidR="006339B7" w:rsidRPr="00867590" w:rsidRDefault="006339B7" w:rsidP="006339B7">
      <w:pPr>
        <w:pStyle w:val="B2"/>
      </w:pPr>
      <w:r w:rsidRPr="00867590">
        <w:t>2&gt;</w:t>
      </w:r>
      <w:r w:rsidRPr="00867590">
        <w:tab/>
        <w:t>except for NB-IoT:</w:t>
      </w:r>
    </w:p>
    <w:p w14:paraId="184DDC67" w14:textId="77777777" w:rsidR="006339B7" w:rsidRPr="00867590" w:rsidRDefault="006339B7" w:rsidP="006339B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7E0D169C" w14:textId="77777777" w:rsidR="006339B7" w:rsidRPr="00867590" w:rsidRDefault="006339B7" w:rsidP="006339B7">
      <w:pPr>
        <w:pStyle w:val="B4"/>
      </w:pPr>
      <w:r w:rsidRPr="00867590">
        <w:t>4&gt;</w:t>
      </w:r>
      <w:r w:rsidRPr="00867590">
        <w:tab/>
        <w:t xml:space="preserve">include the </w:t>
      </w:r>
      <w:r w:rsidRPr="00867590">
        <w:rPr>
          <w:i/>
        </w:rPr>
        <w:t>mobilityHistoryAvail</w:t>
      </w:r>
      <w:r w:rsidRPr="00867590">
        <w:t>;</w:t>
      </w:r>
    </w:p>
    <w:p w14:paraId="70A1F563" w14:textId="55290E90" w:rsidR="006339B7" w:rsidRPr="00867590" w:rsidRDefault="006339B7" w:rsidP="006339B7">
      <w:pPr>
        <w:pStyle w:val="B3"/>
        <w:rPr>
          <w:ins w:id="14" w:author="Intel" w:date="2019-08-07T22:34:00Z"/>
          <w:rFonts w:eastAsia="SimSun"/>
        </w:rPr>
      </w:pPr>
      <w:ins w:id="15" w:author="Intel" w:date="2019-08-07T22:34:00Z">
        <w:r>
          <w:rPr>
            <w:rFonts w:eastAsia="SimSun"/>
          </w:rPr>
          <w:t>3</w:t>
        </w:r>
        <w:r w:rsidRPr="00867590">
          <w:rPr>
            <w:rFonts w:eastAsia="SimSun"/>
          </w:rPr>
          <w:t>&gt;</w:t>
        </w:r>
        <w:r w:rsidRPr="00867590">
          <w:rPr>
            <w:rFonts w:eastAsia="SimSun"/>
          </w:rPr>
          <w:tab/>
          <w:t xml:space="preserve">if the SIB2 contains </w:t>
        </w:r>
        <w:r w:rsidRPr="00867590">
          <w:rPr>
            <w:rFonts w:eastAsia="SimSun"/>
            <w:i/>
          </w:rPr>
          <w:t>idleModeMeasurements</w:t>
        </w:r>
        <w:r w:rsidRPr="00867590">
          <w:rPr>
            <w:rFonts w:eastAsia="SimSun"/>
          </w:rPr>
          <w:t xml:space="preserve">, and the UE has IDLE mode measurement information available in </w:t>
        </w:r>
        <w:r w:rsidRPr="00867590">
          <w:rPr>
            <w:rFonts w:eastAsia="SimSun"/>
            <w:i/>
          </w:rPr>
          <w:t>Var</w:t>
        </w:r>
        <w:r w:rsidRPr="00867590">
          <w:rPr>
            <w:rFonts w:eastAsia="SimSun"/>
            <w:i/>
            <w:noProof/>
          </w:rPr>
          <w:t>MeasIdleReport</w:t>
        </w:r>
        <w:r w:rsidRPr="00867590">
          <w:rPr>
            <w:rFonts w:eastAsia="SimSun"/>
          </w:rPr>
          <w:t>:</w:t>
        </w:r>
      </w:ins>
    </w:p>
    <w:p w14:paraId="15FEBE9C" w14:textId="745456BB" w:rsidR="006339B7" w:rsidRDefault="006339B7" w:rsidP="006339B7">
      <w:pPr>
        <w:pStyle w:val="B4"/>
        <w:rPr>
          <w:ins w:id="16" w:author="Intel" w:date="2019-08-07T22:33:00Z"/>
        </w:rPr>
      </w:pPr>
      <w:ins w:id="17" w:author="Intel" w:date="2019-08-07T22:34:00Z">
        <w:r>
          <w:rPr>
            <w:rFonts w:eastAsia="SimSun"/>
          </w:rPr>
          <w:t>4</w:t>
        </w:r>
        <w:r w:rsidRPr="00867590">
          <w:rPr>
            <w:rFonts w:eastAsia="SimSun"/>
          </w:rPr>
          <w:t>&gt;</w:t>
        </w:r>
        <w:r w:rsidRPr="00867590">
          <w:rPr>
            <w:rFonts w:eastAsia="SimSun"/>
          </w:rPr>
          <w:tab/>
          <w:t xml:space="preserve">include the </w:t>
        </w:r>
        <w:r w:rsidRPr="00867590">
          <w:rPr>
            <w:rFonts w:eastAsia="SimSun"/>
            <w:i/>
          </w:rPr>
          <w:t>idleMeasAvailable</w:t>
        </w:r>
        <w:r w:rsidRPr="00867590">
          <w:rPr>
            <w:rFonts w:eastAsia="SimSun"/>
          </w:rPr>
          <w:t>;</w:t>
        </w:r>
      </w:ins>
    </w:p>
    <w:p w14:paraId="57294B8B" w14:textId="77777777" w:rsidR="006339B7" w:rsidRPr="00867590" w:rsidRDefault="006339B7" w:rsidP="006339B7">
      <w:pPr>
        <w:pStyle w:val="B2"/>
      </w:pPr>
      <w:r w:rsidRPr="00867590">
        <w:t>2&gt;</w:t>
      </w:r>
      <w:r w:rsidRPr="00867590">
        <w:tab/>
        <w:t>if UE needs UL gaps during continuous uplink transmission:</w:t>
      </w:r>
    </w:p>
    <w:p w14:paraId="6643EA7C" w14:textId="77777777" w:rsidR="006339B7" w:rsidRPr="00867590" w:rsidRDefault="006339B7" w:rsidP="006339B7">
      <w:pPr>
        <w:pStyle w:val="B3"/>
      </w:pPr>
      <w:r w:rsidRPr="00867590">
        <w:t>3&gt;</w:t>
      </w:r>
      <w:r w:rsidRPr="00867590">
        <w:tab/>
        <w:t xml:space="preserve">include </w:t>
      </w:r>
      <w:r w:rsidRPr="00867590">
        <w:rPr>
          <w:i/>
        </w:rPr>
        <w:t>ue-CE-NeedULGaps</w:t>
      </w:r>
      <w:r w:rsidRPr="00867590">
        <w:t>;</w:t>
      </w:r>
    </w:p>
    <w:p w14:paraId="568792D4" w14:textId="77777777" w:rsidR="006339B7" w:rsidRPr="00867590" w:rsidRDefault="006339B7" w:rsidP="006339B7">
      <w:pPr>
        <w:pStyle w:val="B1"/>
      </w:pPr>
      <w:r w:rsidRPr="00867590">
        <w:t>1&gt;</w:t>
      </w:r>
      <w:r w:rsidRPr="00867590">
        <w:tab/>
        <w:t xml:space="preserve">submit the </w:t>
      </w:r>
      <w:r w:rsidRPr="00867590">
        <w:rPr>
          <w:i/>
        </w:rPr>
        <w:t>RRCConnectionSetupComplete</w:t>
      </w:r>
      <w:r w:rsidRPr="00867590">
        <w:t xml:space="preserve"> message to lower layers for transmission;</w:t>
      </w:r>
    </w:p>
    <w:p w14:paraId="2A18AB8E" w14:textId="77777777" w:rsidR="006339B7" w:rsidRPr="00867590" w:rsidRDefault="006339B7" w:rsidP="006339B7">
      <w:pPr>
        <w:pStyle w:val="B1"/>
      </w:pPr>
      <w:r w:rsidRPr="00867590">
        <w:t>1&gt;</w:t>
      </w:r>
      <w:r w:rsidRPr="00867590">
        <w:tab/>
        <w:t>the procedure ends.</w:t>
      </w:r>
    </w:p>
    <w:p w14:paraId="0F7A2694" w14:textId="77777777" w:rsidR="006339B7" w:rsidRPr="00867590" w:rsidRDefault="006339B7" w:rsidP="006339B7">
      <w:pPr>
        <w:pStyle w:val="Heading4"/>
      </w:pPr>
      <w:bookmarkStart w:id="18" w:name="_Toc12745330"/>
      <w:r w:rsidRPr="00867590">
        <w:t>5.3.3.4a</w:t>
      </w:r>
      <w:r w:rsidRPr="00867590">
        <w:tab/>
        <w:t xml:space="preserve">Reception of the </w:t>
      </w:r>
      <w:r w:rsidRPr="00867590">
        <w:rPr>
          <w:i/>
        </w:rPr>
        <w:t>RRCConnectionResume</w:t>
      </w:r>
      <w:r w:rsidRPr="00867590">
        <w:t xml:space="preserve"> by the UE</w:t>
      </w:r>
      <w:bookmarkEnd w:id="18"/>
    </w:p>
    <w:p w14:paraId="5C26B3E3" w14:textId="77777777" w:rsidR="006339B7" w:rsidRPr="00867590" w:rsidRDefault="006339B7" w:rsidP="006339B7">
      <w:r w:rsidRPr="00867590">
        <w:t>The UE shall:</w:t>
      </w:r>
    </w:p>
    <w:p w14:paraId="53CFE72D" w14:textId="77777777" w:rsidR="006339B7" w:rsidRPr="00867590" w:rsidRDefault="006339B7" w:rsidP="006339B7">
      <w:pPr>
        <w:pStyle w:val="B1"/>
      </w:pPr>
      <w:r w:rsidRPr="00867590">
        <w:t>1&gt;</w:t>
      </w:r>
      <w:r w:rsidRPr="00867590">
        <w:tab/>
        <w:t>stop timer T300;</w:t>
      </w:r>
    </w:p>
    <w:p w14:paraId="69E48FC6" w14:textId="77777777" w:rsidR="006339B7" w:rsidRPr="00867590" w:rsidRDefault="006339B7" w:rsidP="006339B7">
      <w:pPr>
        <w:pStyle w:val="B1"/>
      </w:pPr>
      <w:r w:rsidRPr="00867590">
        <w:t>1&gt;</w:t>
      </w:r>
      <w:r w:rsidRPr="00867590">
        <w:tab/>
        <w:t>if T309 is running:</w:t>
      </w:r>
    </w:p>
    <w:p w14:paraId="006C8463" w14:textId="77777777" w:rsidR="006339B7" w:rsidRPr="00867590" w:rsidRDefault="006339B7" w:rsidP="006339B7">
      <w:pPr>
        <w:pStyle w:val="B2"/>
      </w:pPr>
      <w:r w:rsidRPr="00867590">
        <w:t>2&gt;</w:t>
      </w:r>
      <w:r w:rsidRPr="00867590">
        <w:tab/>
        <w:t>stop timer T309 for all access categories;</w:t>
      </w:r>
    </w:p>
    <w:p w14:paraId="5E1F7B31" w14:textId="77777777" w:rsidR="006339B7" w:rsidRPr="00867590" w:rsidRDefault="006339B7" w:rsidP="006339B7">
      <w:pPr>
        <w:pStyle w:val="B2"/>
      </w:pPr>
      <w:r w:rsidRPr="00867590">
        <w:t>2&gt;</w:t>
      </w:r>
      <w:r w:rsidRPr="00867590">
        <w:tab/>
        <w:t>perform the actions as specified in 5.3.16.4.</w:t>
      </w:r>
    </w:p>
    <w:p w14:paraId="78C5ED9A" w14:textId="77777777" w:rsidR="006339B7" w:rsidRPr="00867590" w:rsidRDefault="006339B7" w:rsidP="006339B7">
      <w:pPr>
        <w:pStyle w:val="B1"/>
      </w:pPr>
      <w:r w:rsidRPr="00867590">
        <w:t>1&gt;</w:t>
      </w:r>
      <w:r w:rsidRPr="00867590">
        <w:tab/>
        <w:t>stop T380 if running;</w:t>
      </w:r>
    </w:p>
    <w:p w14:paraId="5C391A57" w14:textId="77777777" w:rsidR="006339B7" w:rsidRPr="00867590" w:rsidRDefault="006339B7" w:rsidP="006339B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15B45CF1" w14:textId="77777777" w:rsidR="006339B7" w:rsidRPr="00867590" w:rsidRDefault="006339B7" w:rsidP="006339B7">
      <w:pPr>
        <w:pStyle w:val="B2"/>
      </w:pPr>
      <w:r w:rsidRPr="00867590">
        <w:t>2&gt;</w:t>
      </w:r>
      <w:r w:rsidRPr="00867590">
        <w:tab/>
        <w:t>if resuming an RRC connection from a suspended RRC connection:</w:t>
      </w:r>
    </w:p>
    <w:p w14:paraId="435E3B27" w14:textId="77777777" w:rsidR="006339B7" w:rsidRPr="00867590" w:rsidRDefault="006339B7" w:rsidP="006339B7">
      <w:pPr>
        <w:pStyle w:val="B3"/>
      </w:pPr>
      <w:r w:rsidRPr="00867590">
        <w:t>3&gt;</w:t>
      </w:r>
      <w:r w:rsidRPr="00867590">
        <w:tab/>
        <w:t>restore the PDCP state and re-establish PDCP entities for SRB2, if configured with</w:t>
      </w:r>
      <w:r w:rsidRPr="00867590">
        <w:rPr>
          <w:i/>
        </w:rPr>
        <w:t xml:space="preserve"> </w:t>
      </w:r>
      <w:r w:rsidRPr="00867590">
        <w:t>E-UTRA PDCP, and for all DRBs that are configured with E-UTRA PDCP;</w:t>
      </w:r>
    </w:p>
    <w:p w14:paraId="11102A73" w14:textId="77777777" w:rsidR="006339B7" w:rsidRPr="00867590" w:rsidRDefault="006339B7" w:rsidP="006339B7">
      <w:pPr>
        <w:pStyle w:val="B3"/>
        <w:rPr>
          <w:noProof/>
        </w:rPr>
      </w:pPr>
      <w:r w:rsidRPr="00867590">
        <w:lastRenderedPageBreak/>
        <w:t>3&gt;</w:t>
      </w:r>
      <w:r w:rsidRPr="00867590">
        <w:tab/>
        <w:t xml:space="preserve">if </w:t>
      </w:r>
      <w:r w:rsidRPr="00867590">
        <w:rPr>
          <w:i/>
          <w:noProof/>
          <w:lang w:eastAsia="ko-KR"/>
        </w:rPr>
        <w:t>drb</w:t>
      </w:r>
      <w:r w:rsidRPr="00867590">
        <w:rPr>
          <w:i/>
          <w:noProof/>
        </w:rPr>
        <w:t>-ContinueROHC</w:t>
      </w:r>
      <w:r w:rsidRPr="00867590">
        <w:rPr>
          <w:noProof/>
        </w:rPr>
        <w:t xml:space="preserve"> is included:</w:t>
      </w:r>
    </w:p>
    <w:p w14:paraId="34394B1B" w14:textId="77777777" w:rsidR="006339B7" w:rsidRPr="00867590" w:rsidRDefault="006339B7" w:rsidP="006339B7">
      <w:pPr>
        <w:pStyle w:val="B4"/>
      </w:pPr>
      <w:r w:rsidRPr="00867590">
        <w:t>4&gt;</w:t>
      </w:r>
      <w:r w:rsidRPr="00867590">
        <w:tab/>
        <w:t xml:space="preserve">indicate to lower layers that stored UE AS context is used and that </w:t>
      </w:r>
      <w:r w:rsidRPr="00867590">
        <w:rPr>
          <w:i/>
          <w:iCs/>
        </w:rPr>
        <w:t>drb-ContinueROHC</w:t>
      </w:r>
      <w:r w:rsidRPr="00867590">
        <w:t xml:space="preserve"> is configured;</w:t>
      </w:r>
    </w:p>
    <w:p w14:paraId="15030FAC" w14:textId="77777777" w:rsidR="006339B7" w:rsidRPr="00867590" w:rsidRDefault="006339B7" w:rsidP="006339B7">
      <w:pPr>
        <w:pStyle w:val="B4"/>
        <w:rPr>
          <w:iCs/>
        </w:rPr>
      </w:pPr>
      <w:r w:rsidRPr="00867590">
        <w:t>4&gt;</w:t>
      </w:r>
      <w:r w:rsidRPr="00867590">
        <w:tab/>
        <w:t>continue the header compression protocol context for the DRBs configured with the header compression protocol</w:t>
      </w:r>
      <w:r w:rsidRPr="00867590">
        <w:rPr>
          <w:iCs/>
        </w:rPr>
        <w:t>;</w:t>
      </w:r>
    </w:p>
    <w:p w14:paraId="317CEA30" w14:textId="77777777" w:rsidR="006339B7" w:rsidRPr="00867590" w:rsidRDefault="006339B7" w:rsidP="006339B7">
      <w:pPr>
        <w:pStyle w:val="B3"/>
      </w:pPr>
      <w:r w:rsidRPr="00867590">
        <w:t>3&gt;</w:t>
      </w:r>
      <w:r w:rsidRPr="00867590">
        <w:tab/>
        <w:t>else:</w:t>
      </w:r>
    </w:p>
    <w:p w14:paraId="20310FD4" w14:textId="77777777" w:rsidR="006339B7" w:rsidRPr="00867590" w:rsidRDefault="006339B7" w:rsidP="006339B7">
      <w:pPr>
        <w:pStyle w:val="B4"/>
      </w:pPr>
      <w:r w:rsidRPr="00867590">
        <w:t>4&gt;</w:t>
      </w:r>
      <w:r w:rsidRPr="00867590">
        <w:tab/>
        <w:t>indicate to lower layers that stored UE AS context is used;</w:t>
      </w:r>
    </w:p>
    <w:p w14:paraId="1538EA12" w14:textId="77777777" w:rsidR="006339B7" w:rsidRPr="00867590" w:rsidRDefault="006339B7" w:rsidP="006339B7">
      <w:pPr>
        <w:pStyle w:val="B4"/>
        <w:rPr>
          <w:iCs/>
        </w:rPr>
      </w:pPr>
      <w:r w:rsidRPr="00867590">
        <w:t>4&gt;</w:t>
      </w:r>
      <w:r w:rsidRPr="00867590">
        <w:tab/>
        <w:t>reset the header compression protocol context for the DRBs configured with the header compression protocol</w:t>
      </w:r>
      <w:r w:rsidRPr="00867590">
        <w:rPr>
          <w:iCs/>
        </w:rPr>
        <w:t>;</w:t>
      </w:r>
    </w:p>
    <w:p w14:paraId="437874E7" w14:textId="77777777" w:rsidR="006339B7" w:rsidRPr="00867590" w:rsidRDefault="006339B7" w:rsidP="006339B7">
      <w:pPr>
        <w:pStyle w:val="B3"/>
      </w:pPr>
      <w:r w:rsidRPr="00867590">
        <w:t>3&gt;</w:t>
      </w:r>
      <w:r w:rsidRPr="00867590">
        <w:tab/>
        <w:t xml:space="preserve">discard the stored UE AS context and </w:t>
      </w:r>
      <w:r w:rsidRPr="00867590">
        <w:rPr>
          <w:i/>
        </w:rPr>
        <w:t>resumeIdentity</w:t>
      </w:r>
      <w:r w:rsidRPr="00867590">
        <w:t>;</w:t>
      </w:r>
    </w:p>
    <w:p w14:paraId="7F299CE1" w14:textId="77777777" w:rsidR="006339B7" w:rsidRPr="00867590" w:rsidRDefault="006339B7" w:rsidP="006339B7">
      <w:pPr>
        <w:pStyle w:val="B2"/>
      </w:pPr>
      <w:r w:rsidRPr="00867590">
        <w:t>2&gt;</w:t>
      </w:r>
      <w:r w:rsidRPr="00867590">
        <w:tab/>
        <w:t xml:space="preserve">else if the </w:t>
      </w:r>
      <w:r w:rsidRPr="00867590">
        <w:rPr>
          <w:i/>
        </w:rPr>
        <w:t>RRCConnectionResume</w:t>
      </w:r>
      <w:r w:rsidRPr="00867590">
        <w:t xml:space="preserve"> message includes the </w:t>
      </w:r>
      <w:r w:rsidRPr="00867590">
        <w:rPr>
          <w:i/>
        </w:rPr>
        <w:t xml:space="preserve">fullConfig </w:t>
      </w:r>
      <w:r w:rsidRPr="00867590">
        <w:t>(for resuming an RRC connection from RRC_INACTIVE):</w:t>
      </w:r>
    </w:p>
    <w:p w14:paraId="7A745135" w14:textId="77777777" w:rsidR="006339B7" w:rsidRPr="00867590" w:rsidRDefault="006339B7" w:rsidP="006339B7">
      <w:pPr>
        <w:pStyle w:val="B3"/>
      </w:pPr>
      <w:r w:rsidRPr="00867590">
        <w:t>3&gt;</w:t>
      </w:r>
      <w:r w:rsidRPr="00867590">
        <w:tab/>
        <w:t>perform the radio configuration procedure as specified in 5.3.5.8;</w:t>
      </w:r>
    </w:p>
    <w:p w14:paraId="5B5C46A1" w14:textId="77777777" w:rsidR="006339B7" w:rsidRPr="00867590" w:rsidRDefault="006339B7" w:rsidP="006339B7">
      <w:pPr>
        <w:pStyle w:val="B2"/>
      </w:pPr>
      <w:r w:rsidRPr="00867590">
        <w:t>2&gt;</w:t>
      </w:r>
      <w:r w:rsidRPr="00867590">
        <w:tab/>
        <w:t>else (for resuming an RRC connection from RRC_INACTIVE):</w:t>
      </w:r>
    </w:p>
    <w:p w14:paraId="7E0E695F" w14:textId="77777777" w:rsidR="006339B7" w:rsidRPr="00867590" w:rsidRDefault="006339B7" w:rsidP="006339B7">
      <w:pPr>
        <w:pStyle w:val="B3"/>
      </w:pPr>
      <w:r w:rsidRPr="00867590">
        <w:t>3&gt;</w:t>
      </w:r>
      <w:r w:rsidRPr="00867590">
        <w:tab/>
        <w:t>restore the physical layer configuration, the MAC configuration, the RLC configuration and the PDCP configuration from the stored UE Inactive AS context;</w:t>
      </w:r>
    </w:p>
    <w:p w14:paraId="09ED6E61" w14:textId="77777777" w:rsidR="006339B7" w:rsidRPr="00867590" w:rsidRDefault="006339B7" w:rsidP="006339B7">
      <w:pPr>
        <w:pStyle w:val="B3"/>
        <w:rPr>
          <w:lang w:eastAsia="ja-JP"/>
        </w:rPr>
      </w:pPr>
      <w:r w:rsidRPr="00867590">
        <w:t>3&gt;</w:t>
      </w:r>
      <w:r w:rsidRPr="00867590">
        <w:tab/>
        <w:t xml:space="preserve">if </w:t>
      </w:r>
      <w:r w:rsidRPr="00867590">
        <w:rPr>
          <w:i/>
          <w:lang w:eastAsia="ko-KR"/>
        </w:rPr>
        <w:t>drb</w:t>
      </w:r>
      <w:r w:rsidRPr="00867590">
        <w:rPr>
          <w:i/>
          <w:lang w:eastAsia="ja-JP"/>
        </w:rPr>
        <w:t>-ContinueROHC</w:t>
      </w:r>
      <w:r w:rsidRPr="00867590">
        <w:rPr>
          <w:lang w:eastAsia="ja-JP"/>
        </w:rPr>
        <w:t xml:space="preserve"> is included:</w:t>
      </w:r>
    </w:p>
    <w:p w14:paraId="74B0454B" w14:textId="77777777" w:rsidR="006339B7" w:rsidRPr="00867590" w:rsidRDefault="006339B7" w:rsidP="006339B7">
      <w:pPr>
        <w:pStyle w:val="B4"/>
      </w:pPr>
      <w:r w:rsidRPr="00867590">
        <w:t>4&gt;</w:t>
      </w:r>
      <w:r w:rsidRPr="00867590">
        <w:tab/>
        <w:t xml:space="preserve">indicate to lower layers that </w:t>
      </w:r>
      <w:r w:rsidRPr="00867590">
        <w:rPr>
          <w:i/>
          <w:iCs/>
        </w:rPr>
        <w:t>drb-ContinueROHC</w:t>
      </w:r>
      <w:r w:rsidRPr="00867590">
        <w:t xml:space="preserve"> is configured;</w:t>
      </w:r>
    </w:p>
    <w:p w14:paraId="295F4815" w14:textId="77777777" w:rsidR="006339B7" w:rsidRPr="00867590" w:rsidRDefault="006339B7" w:rsidP="006339B7">
      <w:pPr>
        <w:pStyle w:val="B3"/>
      </w:pPr>
      <w:r w:rsidRPr="00867590">
        <w:t>3&gt;</w:t>
      </w:r>
      <w:r w:rsidRPr="00867590">
        <w:tab/>
        <w:t>discard the stored UE Inactive AS context;</w:t>
      </w:r>
    </w:p>
    <w:p w14:paraId="475D0E97" w14:textId="77777777" w:rsidR="006339B7" w:rsidRPr="00867590" w:rsidRDefault="006339B7" w:rsidP="006339B7">
      <w:pPr>
        <w:pStyle w:val="B3"/>
        <w:rPr>
          <w:iCs/>
        </w:rPr>
      </w:pPr>
      <w:r w:rsidRPr="00867590">
        <w:t>3&gt;</w:t>
      </w:r>
      <w:r w:rsidRPr="00867590">
        <w:tab/>
        <w:t xml:space="preserve">release the </w:t>
      </w:r>
      <w:r w:rsidRPr="00867590">
        <w:rPr>
          <w:i/>
        </w:rPr>
        <w:t>rrc-InactiveConfig</w:t>
      </w:r>
      <w:r w:rsidRPr="00867590">
        <w:t xml:space="preserve">, except </w:t>
      </w:r>
      <w:r w:rsidRPr="00867590">
        <w:rPr>
          <w:i/>
        </w:rPr>
        <w:t>ran-NotificationAreaInfo</w:t>
      </w:r>
      <w:r w:rsidRPr="00867590">
        <w:rPr>
          <w:iCs/>
        </w:rPr>
        <w:t>;</w:t>
      </w:r>
    </w:p>
    <w:p w14:paraId="5805A333" w14:textId="77777777" w:rsidR="006339B7" w:rsidRPr="00867590" w:rsidRDefault="006339B7" w:rsidP="006339B7">
      <w:pPr>
        <w:pStyle w:val="B1"/>
      </w:pPr>
      <w:r w:rsidRPr="00867590">
        <w:t>1&gt;</w:t>
      </w:r>
      <w:r w:rsidRPr="00867590">
        <w:tab/>
        <w:t>else:</w:t>
      </w:r>
    </w:p>
    <w:p w14:paraId="6B52CE64" w14:textId="77777777" w:rsidR="006339B7" w:rsidRPr="00867590" w:rsidRDefault="006339B7" w:rsidP="006339B7">
      <w:pPr>
        <w:pStyle w:val="B2"/>
      </w:pPr>
      <w:r w:rsidRPr="00867590">
        <w:t>2&gt;</w:t>
      </w:r>
      <w:r w:rsidRPr="00867590">
        <w:tab/>
        <w:t xml:space="preserve">discard the stored UE AS context and </w:t>
      </w:r>
      <w:r w:rsidRPr="00867590">
        <w:rPr>
          <w:i/>
        </w:rPr>
        <w:t>resumeIdentity</w:t>
      </w:r>
      <w:r w:rsidRPr="00867590">
        <w:t>;</w:t>
      </w:r>
    </w:p>
    <w:p w14:paraId="62C4BDA0" w14:textId="77777777" w:rsidR="006339B7" w:rsidRPr="00867590" w:rsidRDefault="006339B7" w:rsidP="006339B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30AB8129" w14:textId="77777777" w:rsidR="006339B7" w:rsidRPr="00867590" w:rsidRDefault="006339B7" w:rsidP="006339B7">
      <w:pPr>
        <w:pStyle w:val="NO"/>
      </w:pPr>
      <w:r w:rsidRPr="00867590">
        <w:t>NOTE 1:</w:t>
      </w:r>
      <w:r w:rsidRPr="00867590">
        <w:tab/>
        <w:t>When performing the radio resource configuration procedure, for the physical layer configuration and the MAC Main configuration, the restored RRC configuration from the stored UE AS context is used as basis for the reconfiguration.</w:t>
      </w:r>
    </w:p>
    <w:p w14:paraId="3E86DA29" w14:textId="77777777" w:rsidR="006339B7" w:rsidRPr="00867590" w:rsidRDefault="006339B7" w:rsidP="006339B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sk-Counter</w:t>
      </w:r>
      <w:r w:rsidRPr="00867590">
        <w:t>:</w:t>
      </w:r>
    </w:p>
    <w:p w14:paraId="566C2FAF" w14:textId="77777777" w:rsidR="006339B7" w:rsidRPr="00867590" w:rsidRDefault="006339B7" w:rsidP="006339B7">
      <w:pPr>
        <w:pStyle w:val="B2"/>
      </w:pPr>
      <w:r w:rsidRPr="00867590">
        <w:t>2&gt;</w:t>
      </w:r>
      <w:r w:rsidRPr="00867590">
        <w:tab/>
        <w:t>perform key update procedure as specified in TS 38.331 [82], clause 5.3.5.8;</w:t>
      </w:r>
    </w:p>
    <w:p w14:paraId="0F6E2FC8" w14:textId="77777777" w:rsidR="006339B7" w:rsidRPr="00867590" w:rsidRDefault="006339B7" w:rsidP="006339B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nr-RadioBearerConfig1</w:t>
      </w:r>
      <w:r w:rsidRPr="00867590">
        <w:t>:</w:t>
      </w:r>
    </w:p>
    <w:p w14:paraId="112BD204" w14:textId="77777777" w:rsidR="006339B7" w:rsidRPr="00867590" w:rsidRDefault="006339B7" w:rsidP="006339B7">
      <w:pPr>
        <w:pStyle w:val="B2"/>
      </w:pPr>
      <w:r w:rsidRPr="00867590">
        <w:t>2&gt;</w:t>
      </w:r>
      <w:r w:rsidRPr="00867590">
        <w:tab/>
        <w:t>perform radio bearer configuration as specified in TS 38.331 [82], clause 5.3.5.6;</w:t>
      </w:r>
    </w:p>
    <w:p w14:paraId="5924AC6F" w14:textId="77777777" w:rsidR="006339B7" w:rsidRPr="00867590" w:rsidRDefault="006339B7" w:rsidP="006339B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nr-RadioBearerConfig2</w:t>
      </w:r>
      <w:r w:rsidRPr="00867590">
        <w:t>:</w:t>
      </w:r>
    </w:p>
    <w:p w14:paraId="6EF7F504" w14:textId="77777777" w:rsidR="006339B7" w:rsidRPr="00867590" w:rsidRDefault="006339B7" w:rsidP="006339B7">
      <w:pPr>
        <w:pStyle w:val="B2"/>
      </w:pPr>
      <w:r w:rsidRPr="00867590">
        <w:t>2&gt;</w:t>
      </w:r>
      <w:r w:rsidRPr="00867590">
        <w:tab/>
        <w:t>perform radio bearer configuration as specified in TS 38.331 [82], clause 5.3.5.6;</w:t>
      </w:r>
    </w:p>
    <w:p w14:paraId="397F7A5D" w14:textId="77777777" w:rsidR="006339B7" w:rsidRPr="00867590" w:rsidRDefault="006339B7" w:rsidP="006339B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6A860871" w14:textId="77777777" w:rsidR="006339B7" w:rsidRPr="00867590" w:rsidRDefault="006339B7" w:rsidP="006339B7">
      <w:pPr>
        <w:pStyle w:val="B2"/>
      </w:pPr>
      <w:r w:rsidRPr="00867590">
        <w:t>2&gt;</w:t>
      </w:r>
      <w:r w:rsidRPr="00867590">
        <w:tab/>
        <w:t>resume SRB2 and all DRBs, if any, including RBs configured with NR PDCP;</w:t>
      </w:r>
    </w:p>
    <w:p w14:paraId="32FEBBE8" w14:textId="77777777" w:rsidR="006339B7" w:rsidRPr="00867590" w:rsidRDefault="006339B7" w:rsidP="006339B7">
      <w:pPr>
        <w:pStyle w:val="B1"/>
      </w:pPr>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717B797D" w14:textId="77777777" w:rsidR="006339B7" w:rsidRPr="00867590" w:rsidRDefault="006339B7" w:rsidP="006339B7">
      <w:pPr>
        <w:pStyle w:val="B1"/>
      </w:pPr>
      <w:r w:rsidRPr="00867590">
        <w:t>1&gt;</w:t>
      </w:r>
      <w:r w:rsidRPr="00867590">
        <w:tab/>
        <w:t xml:space="preserve">if stored, discard the dedicated offset provided by the </w:t>
      </w:r>
      <w:r w:rsidRPr="00867590">
        <w:rPr>
          <w:i/>
          <w:iCs/>
        </w:rPr>
        <w:t>redirectedCarrierOffsetDedicated</w:t>
      </w:r>
      <w:r w:rsidRPr="00867590">
        <w:t>;</w:t>
      </w:r>
    </w:p>
    <w:p w14:paraId="28F091D2" w14:textId="77777777" w:rsidR="006339B7" w:rsidRPr="00867590" w:rsidRDefault="006339B7" w:rsidP="006339B7">
      <w:pPr>
        <w:pStyle w:val="B1"/>
      </w:pPr>
      <w:r w:rsidRPr="00867590">
        <w:t>1&gt;</w:t>
      </w:r>
      <w:r w:rsidRPr="00867590">
        <w:tab/>
        <w:t xml:space="preserve">if the </w:t>
      </w:r>
      <w:r w:rsidRPr="00867590">
        <w:rPr>
          <w:i/>
        </w:rPr>
        <w:t>RRCConnectionResume</w:t>
      </w:r>
      <w:r w:rsidRPr="00867590">
        <w:t xml:space="preserve"> message includes the </w:t>
      </w:r>
      <w:r w:rsidRPr="00867590">
        <w:rPr>
          <w:i/>
        </w:rPr>
        <w:t>measConfig</w:t>
      </w:r>
      <w:r w:rsidRPr="00867590">
        <w:t>:</w:t>
      </w:r>
    </w:p>
    <w:p w14:paraId="3016DDDC" w14:textId="77777777" w:rsidR="006339B7" w:rsidRPr="00867590" w:rsidRDefault="006339B7" w:rsidP="006339B7">
      <w:pPr>
        <w:pStyle w:val="B2"/>
      </w:pPr>
      <w:r w:rsidRPr="00867590">
        <w:lastRenderedPageBreak/>
        <w:t>2&gt;</w:t>
      </w:r>
      <w:r w:rsidRPr="00867590">
        <w:tab/>
        <w:t>perform the measurement configuration procedure as specified in 5.5.2;</w:t>
      </w:r>
    </w:p>
    <w:p w14:paraId="784A2014" w14:textId="77777777" w:rsidR="006339B7" w:rsidRPr="00867590" w:rsidRDefault="006339B7" w:rsidP="006339B7">
      <w:pPr>
        <w:pStyle w:val="B1"/>
      </w:pPr>
      <w:r w:rsidRPr="00867590">
        <w:t>1&gt;</w:t>
      </w:r>
      <w:r w:rsidRPr="00867590">
        <w:tab/>
        <w:t>if T302 is running:</w:t>
      </w:r>
    </w:p>
    <w:p w14:paraId="4EBD9354" w14:textId="77777777" w:rsidR="006339B7" w:rsidRPr="00867590" w:rsidRDefault="006339B7" w:rsidP="006339B7">
      <w:pPr>
        <w:pStyle w:val="B2"/>
      </w:pPr>
      <w:r w:rsidRPr="00867590">
        <w:t>2&gt;</w:t>
      </w:r>
      <w:r w:rsidRPr="00867590">
        <w:tab/>
        <w:t>stop timer T302;</w:t>
      </w:r>
    </w:p>
    <w:p w14:paraId="59C9E54A" w14:textId="77777777" w:rsidR="006339B7" w:rsidRPr="00867590" w:rsidRDefault="006339B7" w:rsidP="006339B7">
      <w:pPr>
        <w:pStyle w:val="B2"/>
      </w:pPr>
      <w:r w:rsidRPr="00867590">
        <w:t>2&gt;</w:t>
      </w:r>
      <w:r w:rsidRPr="00867590">
        <w:tab/>
        <w:t>if the UE is connected to 5GC:</w:t>
      </w:r>
    </w:p>
    <w:p w14:paraId="316E37AD" w14:textId="77777777" w:rsidR="006339B7" w:rsidRPr="00867590" w:rsidRDefault="006339B7" w:rsidP="006339B7">
      <w:pPr>
        <w:pStyle w:val="B3"/>
      </w:pPr>
      <w:r w:rsidRPr="00867590">
        <w:t>3&gt;</w:t>
      </w:r>
      <w:r w:rsidRPr="00867590">
        <w:tab/>
        <w:t>perform the actions as specified in 5.3.16.4;</w:t>
      </w:r>
    </w:p>
    <w:p w14:paraId="6C5AC1FC" w14:textId="77777777" w:rsidR="006339B7" w:rsidRPr="00867590" w:rsidRDefault="006339B7" w:rsidP="006339B7">
      <w:pPr>
        <w:pStyle w:val="B1"/>
      </w:pPr>
      <w:r w:rsidRPr="00867590">
        <w:t>1&gt;</w:t>
      </w:r>
      <w:r w:rsidRPr="00867590">
        <w:tab/>
        <w:t>stop timer T303, if running;</w:t>
      </w:r>
    </w:p>
    <w:p w14:paraId="70D0CE17" w14:textId="77777777" w:rsidR="006339B7" w:rsidRPr="00867590" w:rsidRDefault="006339B7" w:rsidP="006339B7">
      <w:pPr>
        <w:pStyle w:val="B1"/>
      </w:pPr>
      <w:r w:rsidRPr="00867590">
        <w:t>1&gt;</w:t>
      </w:r>
      <w:r w:rsidRPr="00867590">
        <w:tab/>
        <w:t>stop timer T305, if running;</w:t>
      </w:r>
    </w:p>
    <w:p w14:paraId="157F37C7" w14:textId="77777777" w:rsidR="006339B7" w:rsidRPr="00867590" w:rsidRDefault="006339B7" w:rsidP="006339B7">
      <w:pPr>
        <w:pStyle w:val="B1"/>
      </w:pPr>
      <w:r w:rsidRPr="00867590">
        <w:t>1&gt;</w:t>
      </w:r>
      <w:r w:rsidRPr="00867590">
        <w:tab/>
        <w:t>stop timer T306, if running;</w:t>
      </w:r>
    </w:p>
    <w:p w14:paraId="4C8B84AA" w14:textId="77777777" w:rsidR="006339B7" w:rsidRPr="00867590" w:rsidRDefault="006339B7" w:rsidP="006339B7">
      <w:pPr>
        <w:pStyle w:val="B1"/>
      </w:pPr>
      <w:r w:rsidRPr="00867590">
        <w:t>1&gt;</w:t>
      </w:r>
      <w:r w:rsidRPr="00867590">
        <w:tab/>
        <w:t>stop timer T3</w:t>
      </w:r>
      <w:r w:rsidRPr="00867590">
        <w:rPr>
          <w:lang w:eastAsia="ko-KR"/>
        </w:rPr>
        <w:t>08</w:t>
      </w:r>
      <w:r w:rsidRPr="00867590">
        <w:t>, if running;</w:t>
      </w:r>
    </w:p>
    <w:p w14:paraId="1F6D5084" w14:textId="77777777" w:rsidR="006339B7" w:rsidRPr="00867590" w:rsidRDefault="006339B7" w:rsidP="006339B7">
      <w:pPr>
        <w:pStyle w:val="B1"/>
      </w:pPr>
      <w:r w:rsidRPr="00867590">
        <w:t>1&gt;</w:t>
      </w:r>
      <w:r w:rsidRPr="00867590">
        <w:tab/>
        <w:t>perform the actions as specified in 5.3.3.7;</w:t>
      </w:r>
    </w:p>
    <w:p w14:paraId="3FB69ADD" w14:textId="77777777" w:rsidR="006339B7" w:rsidRPr="00867590" w:rsidRDefault="006339B7" w:rsidP="006339B7">
      <w:pPr>
        <w:pStyle w:val="B1"/>
      </w:pPr>
      <w:r w:rsidRPr="00867590">
        <w:t>1&gt;</w:t>
      </w:r>
      <w:r w:rsidRPr="00867590">
        <w:tab/>
        <w:t>stop timer T320, if running;</w:t>
      </w:r>
    </w:p>
    <w:p w14:paraId="5B5FF1FE" w14:textId="77777777" w:rsidR="006339B7" w:rsidRPr="00867590" w:rsidRDefault="006339B7" w:rsidP="006339B7">
      <w:pPr>
        <w:pStyle w:val="B1"/>
      </w:pPr>
      <w:r w:rsidRPr="00867590">
        <w:t>1&gt;</w:t>
      </w:r>
      <w:r w:rsidRPr="00867590">
        <w:tab/>
        <w:t>stop timer T350, if running;</w:t>
      </w:r>
    </w:p>
    <w:p w14:paraId="0AD371B9" w14:textId="77777777" w:rsidR="006339B7" w:rsidRPr="00867590" w:rsidRDefault="006339B7" w:rsidP="006339B7">
      <w:pPr>
        <w:pStyle w:val="B1"/>
        <w:rPr>
          <w:lang w:eastAsia="zh-TW"/>
        </w:rPr>
      </w:pPr>
      <w:r w:rsidRPr="00867590">
        <w:t>1&gt;</w:t>
      </w:r>
      <w:r w:rsidRPr="00867590">
        <w:tab/>
        <w:t>perform the actions as specified in 5.6.12.4</w:t>
      </w:r>
      <w:r w:rsidRPr="00867590">
        <w:rPr>
          <w:lang w:eastAsia="zh-TW"/>
        </w:rPr>
        <w:t>;</w:t>
      </w:r>
    </w:p>
    <w:p w14:paraId="6CBE6E84" w14:textId="77777777" w:rsidR="006339B7" w:rsidRPr="00867590" w:rsidRDefault="006339B7" w:rsidP="006339B7">
      <w:pPr>
        <w:pStyle w:val="B1"/>
        <w:rPr>
          <w:lang w:eastAsia="zh-TW"/>
        </w:rPr>
      </w:pPr>
      <w:r w:rsidRPr="00867590">
        <w:t>1&gt;</w:t>
      </w:r>
      <w:r w:rsidRPr="00867590">
        <w:tab/>
        <w:t>stop timer T360, if running</w:t>
      </w:r>
      <w:r w:rsidRPr="00867590">
        <w:rPr>
          <w:lang w:eastAsia="zh-TW"/>
        </w:rPr>
        <w:t>;</w:t>
      </w:r>
    </w:p>
    <w:p w14:paraId="60A2B384" w14:textId="77777777" w:rsidR="006339B7" w:rsidRPr="00867590" w:rsidRDefault="006339B7" w:rsidP="006339B7">
      <w:pPr>
        <w:pStyle w:val="B1"/>
      </w:pPr>
      <w:r w:rsidRPr="00867590">
        <w:t>1&gt;</w:t>
      </w:r>
      <w:r w:rsidRPr="00867590">
        <w:tab/>
        <w:t>stop timer T322, if running</w:t>
      </w:r>
      <w:r w:rsidRPr="00867590">
        <w:rPr>
          <w:lang w:eastAsia="zh-TW"/>
        </w:rPr>
        <w:t>;</w:t>
      </w:r>
    </w:p>
    <w:p w14:paraId="5CCDA8A4" w14:textId="77777777" w:rsidR="006339B7" w:rsidRPr="00867590" w:rsidRDefault="006339B7" w:rsidP="006339B7">
      <w:pPr>
        <w:pStyle w:val="B1"/>
      </w:pPr>
      <w:r w:rsidRPr="00867590">
        <w:t>1&gt;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r w:rsidRPr="00867590">
        <w:t xml:space="preserve">for EDT or an </w:t>
      </w:r>
      <w:r w:rsidRPr="00867590">
        <w:rPr>
          <w:i/>
        </w:rPr>
        <w:t xml:space="preserve">RRCConnectionResumeRequest </w:t>
      </w:r>
      <w:r w:rsidRPr="00867590">
        <w:t>from RRC_INACTIVE:</w:t>
      </w:r>
    </w:p>
    <w:p w14:paraId="58CB85AD" w14:textId="77777777" w:rsidR="006339B7" w:rsidRPr="00867590" w:rsidRDefault="006339B7" w:rsidP="006339B7">
      <w:pPr>
        <w:pStyle w:val="B2"/>
      </w:pPr>
      <w:r w:rsidRPr="00867590">
        <w:t>2&gt;</w:t>
      </w:r>
      <w:r w:rsidRPr="00867590">
        <w:tab/>
        <w:t xml:space="preserve">ignore the </w:t>
      </w:r>
      <w:r w:rsidRPr="00867590">
        <w:rPr>
          <w:i/>
          <w:iCs/>
        </w:rPr>
        <w:t>nextHopChainingCount</w:t>
      </w:r>
      <w:r w:rsidRPr="00867590">
        <w:t xml:space="preserve"> value indicated in the </w:t>
      </w:r>
      <w:r w:rsidRPr="00867590">
        <w:rPr>
          <w:i/>
        </w:rPr>
        <w:t>RRCConnectionResume</w:t>
      </w:r>
      <w:r w:rsidRPr="00867590">
        <w:rPr>
          <w:iCs/>
        </w:rPr>
        <w:t xml:space="preserve"> message</w:t>
      </w:r>
      <w:r w:rsidRPr="00867590">
        <w:t>;</w:t>
      </w:r>
    </w:p>
    <w:p w14:paraId="12D41F7B" w14:textId="77777777" w:rsidR="006339B7" w:rsidRPr="00867590" w:rsidRDefault="006339B7" w:rsidP="006339B7">
      <w:pPr>
        <w:pStyle w:val="B1"/>
      </w:pPr>
      <w:r w:rsidRPr="00867590">
        <w:t>1&gt;</w:t>
      </w:r>
      <w:r w:rsidRPr="00867590">
        <w:tab/>
        <w:t>else:</w:t>
      </w:r>
    </w:p>
    <w:p w14:paraId="6EC87F28" w14:textId="77777777" w:rsidR="006339B7" w:rsidRPr="00867590" w:rsidRDefault="006339B7" w:rsidP="006339B7">
      <w:pPr>
        <w:pStyle w:val="B2"/>
      </w:pPr>
      <w:r w:rsidRPr="00867590">
        <w:t>2&gt;</w:t>
      </w:r>
      <w:r w:rsidRPr="00867590">
        <w:tab/>
        <w:t>if resuming an RRC connection from a suspended RRC connection:</w:t>
      </w:r>
    </w:p>
    <w:p w14:paraId="1CC31AB1" w14:textId="77777777" w:rsidR="006339B7" w:rsidRPr="00867590" w:rsidRDefault="006339B7" w:rsidP="006339B7">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RRCConnectionResume</w:t>
      </w:r>
      <w:r w:rsidRPr="00867590">
        <w:rPr>
          <w:iCs/>
        </w:rPr>
        <w:t xml:space="preserve"> message</w:t>
      </w:r>
      <w:r w:rsidRPr="00867590">
        <w:t>, as specified in TS 33.401 [32];</w:t>
      </w:r>
    </w:p>
    <w:p w14:paraId="03E3C734" w14:textId="77777777" w:rsidR="006339B7" w:rsidRPr="00867590" w:rsidRDefault="006339B7" w:rsidP="006339B7">
      <w:pPr>
        <w:pStyle w:val="B3"/>
      </w:pPr>
      <w:r w:rsidRPr="00867590">
        <w:t>3&gt;</w:t>
      </w:r>
      <w:r w:rsidRPr="00867590">
        <w:tab/>
        <w:t xml:space="preserve">store the </w:t>
      </w:r>
      <w:r w:rsidRPr="00867590">
        <w:rPr>
          <w:i/>
          <w:iCs/>
        </w:rPr>
        <w:t>nextHopChainingCount</w:t>
      </w:r>
      <w:r w:rsidRPr="00867590">
        <w:t xml:space="preserve"> value;</w:t>
      </w:r>
    </w:p>
    <w:p w14:paraId="545DD3A1" w14:textId="77777777" w:rsidR="006339B7" w:rsidRPr="00867590" w:rsidRDefault="006339B7" w:rsidP="006339B7">
      <w:pPr>
        <w:pStyle w:val="B3"/>
      </w:pPr>
      <w:r w:rsidRPr="00867590">
        <w:t>3&gt;</w:t>
      </w:r>
      <w:r w:rsidRPr="00867590">
        <w:tab/>
        <w:t>derive the K</w:t>
      </w:r>
      <w:r w:rsidRPr="00867590">
        <w:rPr>
          <w:vertAlign w:val="subscript"/>
        </w:rPr>
        <w:t>RRCint</w:t>
      </w:r>
      <w:r w:rsidRPr="00867590">
        <w:t xml:space="preserve"> key associated with the previously configured integrity algorithm, as specified in TS 33.401 [32];</w:t>
      </w:r>
    </w:p>
    <w:p w14:paraId="2E8CBB1B" w14:textId="77777777" w:rsidR="006339B7" w:rsidRPr="00867590" w:rsidRDefault="006339B7" w:rsidP="006339B7">
      <w:pPr>
        <w:pStyle w:val="B3"/>
      </w:pPr>
      <w:r w:rsidRPr="00867590">
        <w:t>3&gt;</w:t>
      </w:r>
      <w:r w:rsidRPr="00867590">
        <w:tab/>
        <w:t xml:space="preserve">request lower layers to verify the integrity protection of the </w:t>
      </w:r>
      <w:r w:rsidRPr="00867590">
        <w:rPr>
          <w:i/>
          <w:iCs/>
        </w:rPr>
        <w:t>RRCConnectionResume</w:t>
      </w:r>
      <w:r w:rsidRPr="00867590">
        <w:t xml:space="preserve"> message, using the previously configured algorithm and the K</w:t>
      </w:r>
      <w:r w:rsidRPr="00867590">
        <w:rPr>
          <w:vertAlign w:val="subscript"/>
        </w:rPr>
        <w:t>RRCint</w:t>
      </w:r>
      <w:r w:rsidRPr="00867590">
        <w:t xml:space="preserve"> key;</w:t>
      </w:r>
    </w:p>
    <w:p w14:paraId="67F2B8B2" w14:textId="77777777" w:rsidR="006339B7" w:rsidRPr="00867590" w:rsidRDefault="006339B7" w:rsidP="006339B7">
      <w:pPr>
        <w:pStyle w:val="B3"/>
      </w:pPr>
      <w:r w:rsidRPr="00867590">
        <w:t>3&gt;</w:t>
      </w:r>
      <w:r w:rsidRPr="00867590">
        <w:tab/>
        <w:t xml:space="preserve">if the integrity protection check of the </w:t>
      </w:r>
      <w:r w:rsidRPr="00867590">
        <w:rPr>
          <w:i/>
          <w:iCs/>
        </w:rPr>
        <w:t>RRCConnectionResume</w:t>
      </w:r>
      <w:r w:rsidRPr="00867590">
        <w:t xml:space="preserve"> message fails:</w:t>
      </w:r>
    </w:p>
    <w:p w14:paraId="65A48637" w14:textId="77777777" w:rsidR="006339B7" w:rsidRPr="00867590" w:rsidRDefault="006339B7" w:rsidP="006339B7">
      <w:pPr>
        <w:pStyle w:val="B4"/>
      </w:pPr>
      <w:r w:rsidRPr="00867590">
        <w:t>4&gt;</w:t>
      </w:r>
      <w:r w:rsidRPr="00867590">
        <w:tab/>
        <w:t>perform the actions upon leaving RRC_CONNECTED as specified in 5.3.12, with release cause 'other', upon which the procedure ends;</w:t>
      </w:r>
    </w:p>
    <w:p w14:paraId="73BDC7FD" w14:textId="77777777" w:rsidR="006339B7" w:rsidRPr="00867590" w:rsidRDefault="006339B7" w:rsidP="006339B7">
      <w:pPr>
        <w:pStyle w:val="B3"/>
      </w:pPr>
      <w:r w:rsidRPr="00867590">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52AE3736" w14:textId="77777777" w:rsidR="006339B7" w:rsidRPr="00867590" w:rsidRDefault="006339B7" w:rsidP="006339B7">
      <w:pPr>
        <w:pStyle w:val="B3"/>
      </w:pPr>
      <w:r w:rsidRPr="00867590">
        <w:t>3&gt;</w:t>
      </w:r>
      <w:r w:rsidRPr="00867590">
        <w:tab/>
        <w:t>configure lower layers to resume integrity protection using the previously configured algorithm and the K</w:t>
      </w:r>
      <w:r w:rsidRPr="00867590">
        <w:rPr>
          <w:vertAlign w:val="subscript"/>
        </w:rPr>
        <w:t>RRCint</w:t>
      </w:r>
      <w:r w:rsidRPr="00867590">
        <w:t xml:space="preserve"> key immediately, i.e., integrity protection shall be applied to all subsequent messages received and sent by the UE;</w:t>
      </w:r>
    </w:p>
    <w:p w14:paraId="0088E7AA" w14:textId="77777777" w:rsidR="006339B7" w:rsidRPr="00867590" w:rsidRDefault="006339B7" w:rsidP="006339B7">
      <w:pPr>
        <w:pStyle w:val="B3"/>
      </w:pPr>
      <w:r w:rsidRPr="00867590">
        <w:t>3&gt;</w:t>
      </w:r>
      <w:r w:rsidRPr="00867590">
        <w:tab/>
        <w:t>configure lower layers to resume ciphering and to apply the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i.e. the ciphering configuration shall be applied to all subsequent messages received and sent by the UE;</w:t>
      </w:r>
    </w:p>
    <w:p w14:paraId="1F2C1E74" w14:textId="77777777" w:rsidR="006339B7" w:rsidRPr="00867590" w:rsidRDefault="006339B7" w:rsidP="006339B7">
      <w:pPr>
        <w:pStyle w:val="B1"/>
      </w:pPr>
      <w:r w:rsidRPr="00867590">
        <w:t>1&gt;</w:t>
      </w:r>
      <w:r w:rsidRPr="00867590">
        <w:tab/>
        <w:t>enter RRC_CONNECTED;</w:t>
      </w:r>
    </w:p>
    <w:p w14:paraId="7A991CBC" w14:textId="77777777" w:rsidR="006339B7" w:rsidRPr="00867590" w:rsidRDefault="006339B7" w:rsidP="006339B7">
      <w:pPr>
        <w:pStyle w:val="B1"/>
      </w:pPr>
      <w:r w:rsidRPr="00867590">
        <w:lastRenderedPageBreak/>
        <w:t>1&gt;</w:t>
      </w:r>
      <w:r w:rsidRPr="00867590">
        <w:tab/>
        <w:t>indicate to upper layers that the suspended RRC connection has been resumed;</w:t>
      </w:r>
    </w:p>
    <w:p w14:paraId="5EF04068" w14:textId="77777777" w:rsidR="006339B7" w:rsidRPr="00867590" w:rsidRDefault="006339B7" w:rsidP="006339B7">
      <w:pPr>
        <w:pStyle w:val="B1"/>
      </w:pPr>
      <w:r w:rsidRPr="00867590">
        <w:t>1&gt;</w:t>
      </w:r>
      <w:r w:rsidRPr="00867590">
        <w:tab/>
        <w:t>stop the cell re-selection procedure;</w:t>
      </w:r>
    </w:p>
    <w:p w14:paraId="41E3D1CA" w14:textId="77777777" w:rsidR="006339B7" w:rsidRPr="00867590" w:rsidRDefault="006339B7" w:rsidP="006339B7">
      <w:pPr>
        <w:pStyle w:val="B1"/>
      </w:pPr>
      <w:r w:rsidRPr="00867590">
        <w:t>1&gt;</w:t>
      </w:r>
      <w:r w:rsidRPr="00867590">
        <w:tab/>
        <w:t>consider the current cell to be the PCell;</w:t>
      </w:r>
    </w:p>
    <w:p w14:paraId="5BF3FD76" w14:textId="77777777" w:rsidR="006339B7" w:rsidRPr="00867590" w:rsidRDefault="006339B7" w:rsidP="006339B7">
      <w:pPr>
        <w:pStyle w:val="B1"/>
      </w:pPr>
      <w:r w:rsidRPr="00867590">
        <w:t>1&gt;</w:t>
      </w:r>
      <w:r w:rsidRPr="00867590">
        <w:tab/>
        <w:t xml:space="preserve">set the content of </w:t>
      </w:r>
      <w:r w:rsidRPr="00867590">
        <w:rPr>
          <w:i/>
        </w:rPr>
        <w:t>RRCConnectionResumeComplete</w:t>
      </w:r>
      <w:r w:rsidRPr="00867590">
        <w:t xml:space="preserve"> message as follows:</w:t>
      </w:r>
    </w:p>
    <w:p w14:paraId="3A4F71DB" w14:textId="77777777" w:rsidR="006339B7" w:rsidRPr="00867590" w:rsidRDefault="006339B7" w:rsidP="006339B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SystemInformationBlockType1</w:t>
      </w:r>
      <w:r w:rsidRPr="00867590">
        <w:t>;</w:t>
      </w:r>
    </w:p>
    <w:p w14:paraId="14CFBE2C" w14:textId="77777777" w:rsidR="006339B7" w:rsidRPr="00867590" w:rsidRDefault="006339B7" w:rsidP="006339B7">
      <w:pPr>
        <w:pStyle w:val="B2"/>
      </w:pPr>
      <w:r w:rsidRPr="00867590">
        <w:t>2&gt;</w:t>
      </w:r>
      <w:r w:rsidRPr="00867590">
        <w:tab/>
        <w:t xml:space="preserve">set the </w:t>
      </w:r>
      <w:r w:rsidRPr="00867590">
        <w:rPr>
          <w:i/>
        </w:rPr>
        <w:t>dedicatedInfoNAS</w:t>
      </w:r>
      <w:r w:rsidRPr="00867590">
        <w:t xml:space="preserve"> to include the information received from upper layers;</w:t>
      </w:r>
    </w:p>
    <w:p w14:paraId="00BF48C6" w14:textId="77777777" w:rsidR="006339B7" w:rsidRPr="00867590" w:rsidRDefault="006339B7" w:rsidP="006339B7">
      <w:pPr>
        <w:pStyle w:val="B2"/>
      </w:pPr>
      <w:r w:rsidRPr="00867590">
        <w:t>2&gt;</w:t>
      </w:r>
      <w:r w:rsidRPr="00867590">
        <w:tab/>
        <w:t>except for NB-IoT:</w:t>
      </w:r>
    </w:p>
    <w:p w14:paraId="45577C8A" w14:textId="77777777" w:rsidR="006339B7" w:rsidRPr="00867590" w:rsidRDefault="006339B7" w:rsidP="006339B7">
      <w:pPr>
        <w:pStyle w:val="B3"/>
      </w:pPr>
      <w:r w:rsidRPr="00867590">
        <w:t>3&gt;</w:t>
      </w:r>
      <w:r w:rsidRPr="00867590">
        <w:tab/>
        <w:t>if resuming an RRC connection from a suspended RRC connection:</w:t>
      </w:r>
    </w:p>
    <w:p w14:paraId="4851A535" w14:textId="77777777" w:rsidR="006339B7" w:rsidRPr="00867590" w:rsidRDefault="006339B7" w:rsidP="006339B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7F3BB6D8" w14:textId="77777777" w:rsidR="006339B7" w:rsidRPr="00867590" w:rsidRDefault="006339B7" w:rsidP="006339B7">
      <w:pPr>
        <w:pStyle w:val="B5"/>
      </w:pPr>
      <w:r w:rsidRPr="00867590">
        <w:t>5&gt;</w:t>
      </w:r>
      <w:r w:rsidRPr="00867590">
        <w:tab/>
        <w:t>include rlf-InfoAvailable;</w:t>
      </w:r>
    </w:p>
    <w:p w14:paraId="30E27F72" w14:textId="77777777" w:rsidR="006339B7" w:rsidRPr="00867590" w:rsidRDefault="006339B7" w:rsidP="006339B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7C3FFF5E" w14:textId="77777777" w:rsidR="006339B7" w:rsidRPr="00867590" w:rsidRDefault="006339B7" w:rsidP="006339B7">
      <w:pPr>
        <w:pStyle w:val="B5"/>
      </w:pPr>
      <w:r w:rsidRPr="00867590">
        <w:t>5&gt;</w:t>
      </w:r>
      <w:r w:rsidRPr="00867590">
        <w:tab/>
        <w:t>include logMeasAvailableMBSFN;</w:t>
      </w:r>
    </w:p>
    <w:p w14:paraId="3E34B9E0" w14:textId="77777777" w:rsidR="006339B7" w:rsidRPr="00867590" w:rsidRDefault="006339B7" w:rsidP="006339B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07CBA29E" w14:textId="77777777" w:rsidR="006339B7" w:rsidRPr="00867590" w:rsidRDefault="006339B7" w:rsidP="006339B7">
      <w:pPr>
        <w:pStyle w:val="B5"/>
      </w:pPr>
      <w:r w:rsidRPr="00867590">
        <w:t>5&gt;</w:t>
      </w:r>
      <w:r w:rsidRPr="00867590">
        <w:tab/>
        <w:t>include logMeasAvailable;</w:t>
      </w:r>
    </w:p>
    <w:p w14:paraId="2A2A2B84" w14:textId="77777777" w:rsidR="006339B7" w:rsidRPr="00867590" w:rsidRDefault="006339B7" w:rsidP="006339B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2ED42F8F" w14:textId="77777777" w:rsidR="006339B7" w:rsidRPr="00867590" w:rsidRDefault="006339B7" w:rsidP="006339B7">
      <w:pPr>
        <w:pStyle w:val="B5"/>
      </w:pPr>
      <w:r w:rsidRPr="00867590">
        <w:t>5&gt;</w:t>
      </w:r>
      <w:r w:rsidRPr="00867590">
        <w:tab/>
        <w:t>include logMeasAvailableBT;</w:t>
      </w:r>
    </w:p>
    <w:p w14:paraId="1D315B2A" w14:textId="77777777" w:rsidR="006339B7" w:rsidRPr="00867590" w:rsidRDefault="006339B7" w:rsidP="006339B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09832869" w14:textId="77777777" w:rsidR="006339B7" w:rsidRPr="00867590" w:rsidRDefault="006339B7" w:rsidP="006339B7">
      <w:pPr>
        <w:pStyle w:val="B5"/>
      </w:pPr>
      <w:r w:rsidRPr="00867590">
        <w:t>5&gt;</w:t>
      </w:r>
      <w:r w:rsidRPr="00867590">
        <w:tab/>
        <w:t>include logMeasAvailableWLAN;</w:t>
      </w:r>
    </w:p>
    <w:p w14:paraId="07B208EF" w14:textId="77777777" w:rsidR="006339B7" w:rsidRPr="00867590" w:rsidRDefault="006339B7" w:rsidP="006339B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540D628F" w14:textId="77777777" w:rsidR="006339B7" w:rsidRPr="00867590" w:rsidRDefault="006339B7" w:rsidP="006339B7">
      <w:pPr>
        <w:pStyle w:val="B5"/>
      </w:pPr>
      <w:r w:rsidRPr="00867590">
        <w:t>5&gt;</w:t>
      </w:r>
      <w:r w:rsidRPr="00867590">
        <w:tab/>
        <w:t>include connEstFailInfoAvailable;</w:t>
      </w:r>
    </w:p>
    <w:p w14:paraId="208AE876" w14:textId="77777777" w:rsidR="006339B7" w:rsidRPr="00867590" w:rsidRDefault="006339B7" w:rsidP="006339B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0C04A88C" w14:textId="4522210A" w:rsidR="006339B7" w:rsidRPr="00867590" w:rsidDel="006339B7" w:rsidRDefault="006339B7" w:rsidP="006339B7">
      <w:pPr>
        <w:pStyle w:val="B4"/>
        <w:rPr>
          <w:del w:id="19" w:author="Intel" w:date="2019-08-07T22:36:00Z"/>
        </w:rPr>
      </w:pPr>
      <w:del w:id="20" w:author="Intel" w:date="2019-08-07T22:36:00Z">
        <w:r w:rsidRPr="00867590" w:rsidDel="006339B7">
          <w:delText>4&gt;</w:delText>
        </w:r>
        <w:r w:rsidRPr="00867590" w:rsidDel="006339B7">
          <w:tab/>
          <w:delText xml:space="preserve">if the SIB2 contains </w:delText>
        </w:r>
        <w:r w:rsidRPr="00867590" w:rsidDel="006339B7">
          <w:rPr>
            <w:i/>
          </w:rPr>
          <w:delText>idleModeMeasurements</w:delText>
        </w:r>
        <w:r w:rsidRPr="00867590" w:rsidDel="006339B7">
          <w:delText xml:space="preserve">, and the UE has IDLE mode measurement information available in </w:delText>
        </w:r>
        <w:r w:rsidRPr="00867590" w:rsidDel="006339B7">
          <w:rPr>
            <w:i/>
          </w:rPr>
          <w:delText>Var</w:delText>
        </w:r>
        <w:r w:rsidRPr="00867590" w:rsidDel="006339B7">
          <w:rPr>
            <w:i/>
            <w:noProof/>
          </w:rPr>
          <w:delText>MeasIdleReport</w:delText>
        </w:r>
        <w:r w:rsidRPr="00867590" w:rsidDel="006339B7">
          <w:delText>:</w:delText>
        </w:r>
      </w:del>
    </w:p>
    <w:p w14:paraId="29C2C6BF" w14:textId="0B1B80DF" w:rsidR="006339B7" w:rsidRPr="00867590" w:rsidDel="006339B7" w:rsidRDefault="006339B7" w:rsidP="006339B7">
      <w:pPr>
        <w:pStyle w:val="B5"/>
        <w:rPr>
          <w:del w:id="21" w:author="Intel" w:date="2019-08-07T22:36:00Z"/>
        </w:rPr>
      </w:pPr>
      <w:del w:id="22" w:author="Intel" w:date="2019-08-07T22:36:00Z">
        <w:r w:rsidRPr="00867590" w:rsidDel="006339B7">
          <w:delText>5&gt;</w:delText>
        </w:r>
        <w:r w:rsidRPr="00867590" w:rsidDel="006339B7">
          <w:tab/>
          <w:delText xml:space="preserve">include the </w:delText>
        </w:r>
        <w:r w:rsidRPr="00867590" w:rsidDel="006339B7">
          <w:rPr>
            <w:i/>
          </w:rPr>
          <w:delText>idleMeasAvailable</w:delText>
        </w:r>
        <w:r w:rsidRPr="00867590" w:rsidDel="006339B7">
          <w:delText>;</w:delText>
        </w:r>
      </w:del>
    </w:p>
    <w:p w14:paraId="304F5698" w14:textId="77777777" w:rsidR="006339B7" w:rsidRPr="00867590" w:rsidRDefault="006339B7" w:rsidP="006339B7">
      <w:pPr>
        <w:pStyle w:val="B4"/>
      </w:pPr>
      <w:r w:rsidRPr="00867590">
        <w:t>4&gt;</w:t>
      </w:r>
      <w:r w:rsidRPr="00867590">
        <w:tab/>
        <w:t>stop T331, if running;</w:t>
      </w:r>
    </w:p>
    <w:p w14:paraId="6EB9CA73" w14:textId="77777777" w:rsidR="006339B7" w:rsidRPr="00867590" w:rsidRDefault="006339B7" w:rsidP="006339B7">
      <w:pPr>
        <w:pStyle w:val="B4"/>
      </w:pPr>
      <w:r w:rsidRPr="00867590">
        <w:t>4&gt;</w:t>
      </w:r>
      <w:r w:rsidRPr="00867590">
        <w:tab/>
        <w:t>if the UE has flight path information available:</w:t>
      </w:r>
    </w:p>
    <w:p w14:paraId="689897AF" w14:textId="77777777" w:rsidR="006339B7" w:rsidRPr="00867590" w:rsidRDefault="006339B7" w:rsidP="006339B7">
      <w:pPr>
        <w:pStyle w:val="B5"/>
      </w:pPr>
      <w:r w:rsidRPr="00867590">
        <w:t>5&gt;</w:t>
      </w:r>
      <w:r w:rsidRPr="00867590">
        <w:tab/>
        <w:t xml:space="preserve">include </w:t>
      </w:r>
      <w:r w:rsidRPr="00867590">
        <w:rPr>
          <w:i/>
        </w:rPr>
        <w:t>flightPathInfoAvailable</w:t>
      </w:r>
      <w:r w:rsidRPr="00867590">
        <w:t>;</w:t>
      </w:r>
    </w:p>
    <w:p w14:paraId="410002CB" w14:textId="77777777" w:rsidR="006339B7" w:rsidRPr="00867590" w:rsidRDefault="006339B7" w:rsidP="006339B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38780701" w14:textId="77777777" w:rsidR="006339B7" w:rsidRPr="00867590" w:rsidRDefault="006339B7" w:rsidP="006339B7">
      <w:pPr>
        <w:pStyle w:val="B4"/>
      </w:pPr>
      <w:r w:rsidRPr="00867590">
        <w:t>4&gt;</w:t>
      </w:r>
      <w:r w:rsidRPr="00867590">
        <w:tab/>
        <w:t xml:space="preserve">include </w:t>
      </w:r>
      <w:r w:rsidRPr="00867590">
        <w:rPr>
          <w:i/>
        </w:rPr>
        <w:t>mobilityHistoryAvail</w:t>
      </w:r>
      <w:r w:rsidRPr="00867590">
        <w:t>;</w:t>
      </w:r>
    </w:p>
    <w:p w14:paraId="0C206BCB" w14:textId="77777777" w:rsidR="006339B7" w:rsidRPr="00867590" w:rsidRDefault="006339B7" w:rsidP="006339B7">
      <w:pPr>
        <w:pStyle w:val="B3"/>
        <w:rPr>
          <w:ins w:id="23" w:author="Intel" w:date="2019-08-07T22:35:00Z"/>
          <w:rFonts w:eastAsia="SimSun"/>
        </w:rPr>
      </w:pPr>
      <w:ins w:id="24" w:author="Intel" w:date="2019-08-07T22:35:00Z">
        <w:r>
          <w:rPr>
            <w:rFonts w:eastAsia="SimSun"/>
          </w:rPr>
          <w:lastRenderedPageBreak/>
          <w:t>3</w:t>
        </w:r>
        <w:r w:rsidRPr="00867590">
          <w:rPr>
            <w:rFonts w:eastAsia="SimSun"/>
          </w:rPr>
          <w:t>&gt;</w:t>
        </w:r>
        <w:r w:rsidRPr="00867590">
          <w:rPr>
            <w:rFonts w:eastAsia="SimSun"/>
          </w:rPr>
          <w:tab/>
          <w:t xml:space="preserve">if the SIB2 contains </w:t>
        </w:r>
        <w:r w:rsidRPr="00867590">
          <w:rPr>
            <w:rFonts w:eastAsia="SimSun"/>
            <w:i/>
          </w:rPr>
          <w:t>idleModeMeasurements</w:t>
        </w:r>
        <w:r w:rsidRPr="00867590">
          <w:rPr>
            <w:rFonts w:eastAsia="SimSun"/>
          </w:rPr>
          <w:t xml:space="preserve">, and the UE has IDLE mode measurement information available in </w:t>
        </w:r>
        <w:r w:rsidRPr="00867590">
          <w:rPr>
            <w:rFonts w:eastAsia="SimSun"/>
            <w:i/>
          </w:rPr>
          <w:t>Var</w:t>
        </w:r>
        <w:r w:rsidRPr="00867590">
          <w:rPr>
            <w:rFonts w:eastAsia="SimSun"/>
            <w:i/>
            <w:noProof/>
          </w:rPr>
          <w:t>MeasIdleReport</w:t>
        </w:r>
        <w:r w:rsidRPr="00867590">
          <w:rPr>
            <w:rFonts w:eastAsia="SimSun"/>
          </w:rPr>
          <w:t>:</w:t>
        </w:r>
      </w:ins>
    </w:p>
    <w:p w14:paraId="335983C2" w14:textId="285F92CE" w:rsidR="006339B7" w:rsidRDefault="006339B7" w:rsidP="006339B7">
      <w:pPr>
        <w:pStyle w:val="B4"/>
        <w:rPr>
          <w:ins w:id="25" w:author="Intel" w:date="2019-08-07T22:35:00Z"/>
        </w:rPr>
      </w:pPr>
      <w:ins w:id="26" w:author="Intel" w:date="2019-08-07T22:35:00Z">
        <w:r>
          <w:rPr>
            <w:rFonts w:eastAsia="SimSun"/>
          </w:rPr>
          <w:t>4</w:t>
        </w:r>
        <w:r w:rsidRPr="00867590">
          <w:rPr>
            <w:rFonts w:eastAsia="SimSun"/>
          </w:rPr>
          <w:t>&gt;</w:t>
        </w:r>
        <w:r w:rsidRPr="00867590">
          <w:rPr>
            <w:rFonts w:eastAsia="SimSun"/>
          </w:rPr>
          <w:tab/>
          <w:t xml:space="preserve">include the </w:t>
        </w:r>
        <w:r w:rsidRPr="00867590">
          <w:rPr>
            <w:rFonts w:eastAsia="SimSun"/>
            <w:i/>
          </w:rPr>
          <w:t>idleMeasAvailable</w:t>
        </w:r>
        <w:r w:rsidRPr="00867590">
          <w:rPr>
            <w:rFonts w:eastAsia="SimSun"/>
          </w:rPr>
          <w:t>;</w:t>
        </w:r>
      </w:ins>
    </w:p>
    <w:p w14:paraId="6FB1825C" w14:textId="77777777" w:rsidR="006339B7" w:rsidRPr="00867590" w:rsidRDefault="006339B7" w:rsidP="006339B7">
      <w:pPr>
        <w:pStyle w:val="B2"/>
      </w:pPr>
      <w:r w:rsidRPr="00867590">
        <w:t>2&gt;</w:t>
      </w:r>
      <w:r w:rsidRPr="00867590">
        <w:tab/>
        <w:t>for NB-IoT:</w:t>
      </w:r>
    </w:p>
    <w:p w14:paraId="07E2EAD4" w14:textId="77777777" w:rsidR="006339B7" w:rsidRPr="00867590" w:rsidRDefault="006339B7" w:rsidP="006339B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27576D9B" w14:textId="77777777" w:rsidR="006339B7" w:rsidRPr="00867590" w:rsidRDefault="006339B7" w:rsidP="006339B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60149BB0" w14:textId="77777777" w:rsidR="006339B7" w:rsidRPr="00867590" w:rsidRDefault="006339B7" w:rsidP="006339B7">
      <w:pPr>
        <w:pStyle w:val="NO"/>
      </w:pPr>
      <w:r w:rsidRPr="00867590">
        <w:t xml:space="preserve"> NOTE 2:</w:t>
      </w:r>
      <w:r w:rsidRPr="00867590">
        <w:tab/>
        <w:t>The UE includes the latest results of the serving cell measurements as used for cell selection/ reselection evaluation, which are performed in accordance with the performance requirements as specified in TS 36.133 [16].</w:t>
      </w:r>
    </w:p>
    <w:p w14:paraId="11A59A9D" w14:textId="77777777" w:rsidR="006339B7" w:rsidRPr="00867590" w:rsidRDefault="006339B7" w:rsidP="006339B7">
      <w:pPr>
        <w:pStyle w:val="B1"/>
      </w:pPr>
      <w:r w:rsidRPr="00867590">
        <w:t>1&gt;</w:t>
      </w:r>
      <w:r w:rsidRPr="00867590">
        <w:tab/>
        <w:t xml:space="preserve">submit the </w:t>
      </w:r>
      <w:r w:rsidRPr="00867590">
        <w:rPr>
          <w:i/>
        </w:rPr>
        <w:t>RRCConnectionResumeComplete</w:t>
      </w:r>
      <w:r w:rsidRPr="00867590">
        <w:t xml:space="preserve"> message to lower layers for transmission;</w:t>
      </w:r>
    </w:p>
    <w:p w14:paraId="19292D30" w14:textId="77777777" w:rsidR="006339B7" w:rsidRPr="00867590" w:rsidRDefault="006339B7" w:rsidP="006339B7">
      <w:pPr>
        <w:pStyle w:val="B1"/>
      </w:pPr>
      <w:r w:rsidRPr="00867590">
        <w:t>1&gt;</w:t>
      </w:r>
      <w:r w:rsidRPr="00867590">
        <w:tab/>
        <w:t>the procedure ends.</w:t>
      </w:r>
    </w:p>
    <w:p w14:paraId="406613E2" w14:textId="77777777" w:rsidR="00D729DE" w:rsidRDefault="00D729DE" w:rsidP="00DE0210">
      <w:pPr>
        <w:rPr>
          <w:noProof/>
        </w:rPr>
      </w:pPr>
    </w:p>
    <w:p w14:paraId="0DC8BF07" w14:textId="77777777" w:rsidR="00A102A0" w:rsidRDefault="00A102A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sectPr w:rsidR="00DE0210" w:rsidSect="0010757D">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72978" w14:textId="77777777" w:rsidR="00A749F3" w:rsidRDefault="00A749F3">
      <w:r>
        <w:separator/>
      </w:r>
    </w:p>
  </w:endnote>
  <w:endnote w:type="continuationSeparator" w:id="0">
    <w:p w14:paraId="58496339" w14:textId="77777777" w:rsidR="00A749F3" w:rsidRDefault="00A7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E70B5" w14:textId="77777777" w:rsidR="00A749F3" w:rsidRDefault="00A749F3">
      <w:r>
        <w:separator/>
      </w:r>
    </w:p>
  </w:footnote>
  <w:footnote w:type="continuationSeparator" w:id="0">
    <w:p w14:paraId="121BE80E" w14:textId="77777777" w:rsidR="00A749F3" w:rsidRDefault="00A74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0" w14:textId="77777777" w:rsidR="004D5BD5" w:rsidRDefault="004D5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1" w14:textId="77777777" w:rsidR="004D5BD5" w:rsidRDefault="004D5B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2" w14:textId="77777777" w:rsidR="004D5BD5" w:rsidRDefault="004D5B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3" w14:textId="77777777" w:rsidR="004D5BD5" w:rsidRDefault="004D5B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DDF"/>
    <w:rsid w:val="00083BC9"/>
    <w:rsid w:val="000972D8"/>
    <w:rsid w:val="000A6394"/>
    <w:rsid w:val="000B4D04"/>
    <w:rsid w:val="000B7FED"/>
    <w:rsid w:val="000C038A"/>
    <w:rsid w:val="000C6598"/>
    <w:rsid w:val="000D0799"/>
    <w:rsid w:val="0010757D"/>
    <w:rsid w:val="0010782D"/>
    <w:rsid w:val="00126E56"/>
    <w:rsid w:val="00145D43"/>
    <w:rsid w:val="0017043A"/>
    <w:rsid w:val="00192C46"/>
    <w:rsid w:val="001A08B3"/>
    <w:rsid w:val="001A7B60"/>
    <w:rsid w:val="001B52F0"/>
    <w:rsid w:val="001B539E"/>
    <w:rsid w:val="001B7A65"/>
    <w:rsid w:val="001E1974"/>
    <w:rsid w:val="001E41F3"/>
    <w:rsid w:val="001F442B"/>
    <w:rsid w:val="0020297C"/>
    <w:rsid w:val="00220343"/>
    <w:rsid w:val="00251231"/>
    <w:rsid w:val="0026004D"/>
    <w:rsid w:val="002640DD"/>
    <w:rsid w:val="002675E5"/>
    <w:rsid w:val="00275D12"/>
    <w:rsid w:val="0028459F"/>
    <w:rsid w:val="00284FEB"/>
    <w:rsid w:val="002860C4"/>
    <w:rsid w:val="002B5741"/>
    <w:rsid w:val="002C49AE"/>
    <w:rsid w:val="00305409"/>
    <w:rsid w:val="003160D3"/>
    <w:rsid w:val="00340497"/>
    <w:rsid w:val="003609EF"/>
    <w:rsid w:val="0036231A"/>
    <w:rsid w:val="00374DD4"/>
    <w:rsid w:val="00395500"/>
    <w:rsid w:val="003E1A36"/>
    <w:rsid w:val="00410371"/>
    <w:rsid w:val="00422571"/>
    <w:rsid w:val="004242F1"/>
    <w:rsid w:val="004501C1"/>
    <w:rsid w:val="00462F4A"/>
    <w:rsid w:val="004B75B7"/>
    <w:rsid w:val="004D5BD5"/>
    <w:rsid w:val="0051580D"/>
    <w:rsid w:val="00533373"/>
    <w:rsid w:val="00547111"/>
    <w:rsid w:val="00592D74"/>
    <w:rsid w:val="005B6E17"/>
    <w:rsid w:val="005C01D2"/>
    <w:rsid w:val="005E2C44"/>
    <w:rsid w:val="00621188"/>
    <w:rsid w:val="006257ED"/>
    <w:rsid w:val="006339B7"/>
    <w:rsid w:val="00643242"/>
    <w:rsid w:val="006458A9"/>
    <w:rsid w:val="0066531C"/>
    <w:rsid w:val="00666C07"/>
    <w:rsid w:val="006877FD"/>
    <w:rsid w:val="00692AF0"/>
    <w:rsid w:val="00695808"/>
    <w:rsid w:val="006B46FB"/>
    <w:rsid w:val="006C094E"/>
    <w:rsid w:val="006D4D11"/>
    <w:rsid w:val="006E21FB"/>
    <w:rsid w:val="006F5E0D"/>
    <w:rsid w:val="00705927"/>
    <w:rsid w:val="00711907"/>
    <w:rsid w:val="00734176"/>
    <w:rsid w:val="00734FC2"/>
    <w:rsid w:val="00767A55"/>
    <w:rsid w:val="00785EE8"/>
    <w:rsid w:val="00792342"/>
    <w:rsid w:val="0079696B"/>
    <w:rsid w:val="007977A8"/>
    <w:rsid w:val="007B106C"/>
    <w:rsid w:val="007B512A"/>
    <w:rsid w:val="007B78FF"/>
    <w:rsid w:val="007C2097"/>
    <w:rsid w:val="007D482D"/>
    <w:rsid w:val="007D6A07"/>
    <w:rsid w:val="007E2810"/>
    <w:rsid w:val="007F7259"/>
    <w:rsid w:val="008040A8"/>
    <w:rsid w:val="008279FA"/>
    <w:rsid w:val="00832A8F"/>
    <w:rsid w:val="008626E7"/>
    <w:rsid w:val="00870EE7"/>
    <w:rsid w:val="008A45A6"/>
    <w:rsid w:val="008B078A"/>
    <w:rsid w:val="008F50E0"/>
    <w:rsid w:val="008F686C"/>
    <w:rsid w:val="009051A0"/>
    <w:rsid w:val="0090605F"/>
    <w:rsid w:val="009148DE"/>
    <w:rsid w:val="00937564"/>
    <w:rsid w:val="009777D9"/>
    <w:rsid w:val="00991B88"/>
    <w:rsid w:val="009A5753"/>
    <w:rsid w:val="009A579D"/>
    <w:rsid w:val="009C4E51"/>
    <w:rsid w:val="009D1241"/>
    <w:rsid w:val="009E3297"/>
    <w:rsid w:val="009F2A2A"/>
    <w:rsid w:val="009F734F"/>
    <w:rsid w:val="00A102A0"/>
    <w:rsid w:val="00A1538C"/>
    <w:rsid w:val="00A246B6"/>
    <w:rsid w:val="00A47E70"/>
    <w:rsid w:val="00A50CF0"/>
    <w:rsid w:val="00A637C5"/>
    <w:rsid w:val="00A749F3"/>
    <w:rsid w:val="00A7671C"/>
    <w:rsid w:val="00A77DA4"/>
    <w:rsid w:val="00AA2CBC"/>
    <w:rsid w:val="00AA4564"/>
    <w:rsid w:val="00AA4618"/>
    <w:rsid w:val="00AC36AE"/>
    <w:rsid w:val="00AC5820"/>
    <w:rsid w:val="00AC630A"/>
    <w:rsid w:val="00AD1CD8"/>
    <w:rsid w:val="00AD288F"/>
    <w:rsid w:val="00B17EA9"/>
    <w:rsid w:val="00B258BB"/>
    <w:rsid w:val="00B67B97"/>
    <w:rsid w:val="00B968C8"/>
    <w:rsid w:val="00BA3EC5"/>
    <w:rsid w:val="00BA51D9"/>
    <w:rsid w:val="00BB5DFC"/>
    <w:rsid w:val="00BC0F08"/>
    <w:rsid w:val="00BD279D"/>
    <w:rsid w:val="00BD6BB8"/>
    <w:rsid w:val="00C236DC"/>
    <w:rsid w:val="00C3106C"/>
    <w:rsid w:val="00C6544C"/>
    <w:rsid w:val="00C66BA2"/>
    <w:rsid w:val="00C95985"/>
    <w:rsid w:val="00CC5026"/>
    <w:rsid w:val="00CC68D0"/>
    <w:rsid w:val="00CF3151"/>
    <w:rsid w:val="00D03F9A"/>
    <w:rsid w:val="00D06D51"/>
    <w:rsid w:val="00D24991"/>
    <w:rsid w:val="00D50255"/>
    <w:rsid w:val="00D639A9"/>
    <w:rsid w:val="00D729DE"/>
    <w:rsid w:val="00DA17AC"/>
    <w:rsid w:val="00DC5662"/>
    <w:rsid w:val="00DE0210"/>
    <w:rsid w:val="00DE34CF"/>
    <w:rsid w:val="00E13F3D"/>
    <w:rsid w:val="00E34898"/>
    <w:rsid w:val="00E51EA1"/>
    <w:rsid w:val="00E84BAC"/>
    <w:rsid w:val="00EB09B7"/>
    <w:rsid w:val="00EC1448"/>
    <w:rsid w:val="00EE7D7C"/>
    <w:rsid w:val="00F25D98"/>
    <w:rsid w:val="00F300FB"/>
    <w:rsid w:val="00F74C7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4.xml><?xml version="1.0" encoding="utf-8"?>
<ds:datastoreItem xmlns:ds="http://schemas.openxmlformats.org/officeDocument/2006/customXml" ds:itemID="{88396A00-E2EB-4531-A1DA-36DC831DF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9</Pages>
  <Words>2845</Words>
  <Characters>16223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Intel-106</cp:lastModifiedBy>
  <cp:revision>27</cp:revision>
  <cp:lastPrinted>1900-01-01T07:00:00Z</cp:lastPrinted>
  <dcterms:created xsi:type="dcterms:W3CDTF">2019-04-29T00:13:00Z</dcterms:created>
  <dcterms:modified xsi:type="dcterms:W3CDTF">2019-08-16T03:03:00Z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2019-08-15 05:12:46Z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